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64E" w:rsidRPr="00EF2203" w:rsidRDefault="0022564E" w:rsidP="0022564E">
      <w:pPr>
        <w:pStyle w:val="Ttulo1"/>
        <w:rPr>
          <w:caps/>
          <w:sz w:val="22"/>
          <w:szCs w:val="22"/>
        </w:rPr>
      </w:pPr>
      <w:bookmarkStart w:id="0" w:name="_GoBack"/>
      <w:bookmarkEnd w:id="0"/>
      <w:r w:rsidRPr="00EF2203">
        <w:rPr>
          <w:caps/>
          <w:sz w:val="22"/>
          <w:szCs w:val="22"/>
        </w:rPr>
        <w:t>Proyectos</w:t>
      </w:r>
      <w:r w:rsidR="00A63340" w:rsidRPr="00EF2203">
        <w:rPr>
          <w:caps/>
          <w:sz w:val="22"/>
          <w:szCs w:val="22"/>
        </w:rPr>
        <w:t xml:space="preserve"> financiados CON CARGO A LA CONVOCATORIA DE</w:t>
      </w:r>
      <w:r w:rsidR="00F8770B" w:rsidRPr="00EF2203">
        <w:rPr>
          <w:caps/>
          <w:sz w:val="22"/>
          <w:szCs w:val="22"/>
        </w:rPr>
        <w:t xml:space="preserve"> ACCIONES DE COOPERACIÓN DE 2018</w:t>
      </w:r>
      <w:r w:rsidR="00A63340" w:rsidRPr="00EF2203">
        <w:rPr>
          <w:caps/>
          <w:sz w:val="22"/>
          <w:szCs w:val="22"/>
        </w:rPr>
        <w:t xml:space="preserve"> </w:t>
      </w:r>
      <w:r w:rsidR="004F0575">
        <w:rPr>
          <w:caps/>
          <w:sz w:val="22"/>
          <w:szCs w:val="22"/>
        </w:rPr>
        <w:t>de la universidad de salamanca</w:t>
      </w:r>
    </w:p>
    <w:p w:rsidR="0022564E" w:rsidRPr="00292FAA" w:rsidRDefault="0022564E" w:rsidP="0022564E">
      <w:pPr>
        <w:autoSpaceDE w:val="0"/>
        <w:autoSpaceDN w:val="0"/>
        <w:adjustRightInd w:val="0"/>
        <w:spacing w:after="0"/>
        <w:rPr>
          <w:rFonts w:cs="Century Gothic"/>
          <w:b/>
          <w:sz w:val="22"/>
          <w:szCs w:val="22"/>
        </w:rPr>
      </w:pPr>
    </w:p>
    <w:p w:rsidR="0022564E" w:rsidRPr="00292FAA" w:rsidRDefault="0022564E" w:rsidP="00C21912">
      <w:pPr>
        <w:autoSpaceDE w:val="0"/>
        <w:autoSpaceDN w:val="0"/>
        <w:adjustRightInd w:val="0"/>
        <w:spacing w:after="0"/>
        <w:rPr>
          <w:rFonts w:cs="Arial"/>
          <w:b/>
          <w:szCs w:val="20"/>
        </w:rPr>
      </w:pPr>
      <w:r w:rsidRPr="00292FAA">
        <w:rPr>
          <w:rFonts w:cs="Century Gothic"/>
          <w:b/>
          <w:szCs w:val="20"/>
        </w:rPr>
        <w:t xml:space="preserve">Proyecto de </w:t>
      </w:r>
      <w:r w:rsidR="00F8770B" w:rsidRPr="00292FAA">
        <w:rPr>
          <w:rFonts w:cs="Arial"/>
          <w:b/>
          <w:szCs w:val="20"/>
        </w:rPr>
        <w:t xml:space="preserve">construcción de edificios administrativos para el reparto de la ayuda humanitaria y de coordinación en la </w:t>
      </w:r>
      <w:proofErr w:type="spellStart"/>
      <w:r w:rsidR="00F8770B" w:rsidRPr="00292FAA">
        <w:rPr>
          <w:rFonts w:cs="Arial"/>
          <w:b/>
          <w:szCs w:val="20"/>
        </w:rPr>
        <w:t>Wilaya</w:t>
      </w:r>
      <w:proofErr w:type="spellEnd"/>
      <w:r w:rsidR="00F8770B" w:rsidRPr="00292FAA">
        <w:rPr>
          <w:rFonts w:cs="Arial"/>
          <w:b/>
          <w:szCs w:val="20"/>
        </w:rPr>
        <w:t xml:space="preserve"> de </w:t>
      </w:r>
      <w:proofErr w:type="spellStart"/>
      <w:r w:rsidR="00F8770B" w:rsidRPr="00292FAA">
        <w:rPr>
          <w:rFonts w:cs="Arial"/>
          <w:b/>
          <w:szCs w:val="20"/>
        </w:rPr>
        <w:t>Borjador</w:t>
      </w:r>
      <w:proofErr w:type="spellEnd"/>
      <w:r w:rsidR="00F8770B" w:rsidRPr="00292FAA">
        <w:rPr>
          <w:rFonts w:cs="Arial"/>
          <w:b/>
          <w:szCs w:val="20"/>
        </w:rPr>
        <w:t xml:space="preserve"> en los campos de refugiados saharauis en </w:t>
      </w:r>
      <w:proofErr w:type="spellStart"/>
      <w:r w:rsidR="00F8770B" w:rsidRPr="00292FAA">
        <w:rPr>
          <w:rFonts w:cs="Arial"/>
          <w:b/>
          <w:szCs w:val="20"/>
        </w:rPr>
        <w:t>Tinduf</w:t>
      </w:r>
      <w:proofErr w:type="spellEnd"/>
      <w:r w:rsidR="00F8770B" w:rsidRPr="00292FAA">
        <w:rPr>
          <w:rFonts w:cs="Arial"/>
          <w:b/>
          <w:szCs w:val="20"/>
        </w:rPr>
        <w:t xml:space="preserve"> (Argelia), presentado por D. Jesús María García Gago. </w:t>
      </w:r>
    </w:p>
    <w:p w:rsidR="00F8770B" w:rsidRPr="00292FAA" w:rsidRDefault="00642A63" w:rsidP="001D3DF8">
      <w:pPr>
        <w:textAlignment w:val="baseline"/>
        <w:rPr>
          <w:rFonts w:cs="Century Gothic"/>
          <w:szCs w:val="20"/>
        </w:rPr>
      </w:pPr>
      <w:r w:rsidRPr="00292FAA">
        <w:rPr>
          <w:rFonts w:cs="Arial"/>
          <w:szCs w:val="20"/>
        </w:rPr>
        <w:t>El objetivo de este proyec</w:t>
      </w:r>
      <w:r w:rsidR="007011A3">
        <w:rPr>
          <w:rFonts w:cs="Arial"/>
          <w:szCs w:val="20"/>
        </w:rPr>
        <w:t>to ha sido la construcción de doce</w:t>
      </w:r>
      <w:r w:rsidRPr="00292FAA">
        <w:rPr>
          <w:rFonts w:cs="Arial"/>
          <w:szCs w:val="20"/>
        </w:rPr>
        <w:t xml:space="preserve"> edificios destinados </w:t>
      </w:r>
      <w:r w:rsidR="00D43266" w:rsidRPr="00292FAA">
        <w:rPr>
          <w:rFonts w:cs="Arial"/>
          <w:szCs w:val="20"/>
        </w:rPr>
        <w:t xml:space="preserve">a la administración de cada uno de los barrios de la </w:t>
      </w:r>
      <w:proofErr w:type="spellStart"/>
      <w:r w:rsidR="00D43266" w:rsidRPr="00292FAA">
        <w:rPr>
          <w:rFonts w:cs="Arial"/>
          <w:szCs w:val="20"/>
        </w:rPr>
        <w:t>Wilaya</w:t>
      </w:r>
      <w:proofErr w:type="spellEnd"/>
      <w:r w:rsidR="00292FAA" w:rsidRPr="00292FAA">
        <w:rPr>
          <w:rFonts w:cs="Arial"/>
          <w:szCs w:val="20"/>
        </w:rPr>
        <w:t xml:space="preserve"> de </w:t>
      </w:r>
      <w:proofErr w:type="spellStart"/>
      <w:r w:rsidR="00292FAA" w:rsidRPr="00292FAA">
        <w:rPr>
          <w:rFonts w:cs="Arial"/>
          <w:szCs w:val="20"/>
        </w:rPr>
        <w:t>Borjador</w:t>
      </w:r>
      <w:proofErr w:type="spellEnd"/>
      <w:r w:rsidR="00292FAA" w:rsidRPr="00292FAA">
        <w:rPr>
          <w:rFonts w:cs="Arial"/>
          <w:szCs w:val="20"/>
        </w:rPr>
        <w:t>. Lo</w:t>
      </w:r>
      <w:r w:rsidR="00D43266" w:rsidRPr="00292FAA">
        <w:rPr>
          <w:rFonts w:cs="Arial"/>
          <w:szCs w:val="20"/>
        </w:rPr>
        <w:t>s edificios</w:t>
      </w:r>
      <w:r w:rsidR="00292FAA" w:rsidRPr="00292FAA">
        <w:rPr>
          <w:rFonts w:cs="Arial"/>
          <w:szCs w:val="20"/>
        </w:rPr>
        <w:t xml:space="preserve"> que se han construido</w:t>
      </w:r>
      <w:r w:rsidR="00D43266" w:rsidRPr="00292FAA">
        <w:rPr>
          <w:rFonts w:cs="Arial"/>
          <w:szCs w:val="20"/>
        </w:rPr>
        <w:t xml:space="preserve"> tendrán una doble función: por un lado, servirán para el almacenaje y reparto de la ayuda humanitaria y, por otro, servirán como edificio administrativo para la coordinación de los servicios de bomberos. El proyecto se realizó en colaboración con el Ministerio del interior saharaui y la ONG Acción Norte.</w:t>
      </w:r>
    </w:p>
    <w:p w:rsidR="0022564E" w:rsidRPr="00292FAA" w:rsidRDefault="00D43266" w:rsidP="00A63340">
      <w:pPr>
        <w:rPr>
          <w:rFonts w:cs="Century Gothic"/>
          <w:szCs w:val="20"/>
        </w:rPr>
      </w:pPr>
      <w:r w:rsidRPr="00292FAA">
        <w:rPr>
          <w:noProof/>
          <w:szCs w:val="20"/>
          <w:lang w:val="es-ES"/>
        </w:rPr>
        <w:drawing>
          <wp:inline distT="0" distB="0" distL="0" distR="0" wp14:anchorId="477573F4" wp14:editId="14DB3D1E">
            <wp:extent cx="2009775" cy="1507331"/>
            <wp:effectExtent l="0" t="0" r="0" b="0"/>
            <wp:docPr id="9" name="Imagen 9" descr="No hay descripción de la foto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descripción de la foto disponib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2023147" cy="1517360"/>
                    </a:xfrm>
                    <a:prstGeom prst="rect">
                      <a:avLst/>
                    </a:prstGeom>
                    <a:noFill/>
                    <a:ln>
                      <a:noFill/>
                    </a:ln>
                  </pic:spPr>
                </pic:pic>
              </a:graphicData>
            </a:graphic>
          </wp:inline>
        </w:drawing>
      </w:r>
      <w:r w:rsidRPr="00292FAA">
        <w:rPr>
          <w:rFonts w:cs="Century Gothic"/>
          <w:szCs w:val="20"/>
        </w:rPr>
        <w:t xml:space="preserve">            </w:t>
      </w:r>
      <w:r w:rsidR="001D3DF8" w:rsidRPr="00292FAA">
        <w:rPr>
          <w:rFonts w:cs="Century Gothic"/>
          <w:szCs w:val="20"/>
        </w:rPr>
        <w:t xml:space="preserve">                </w:t>
      </w:r>
      <w:r w:rsidRPr="00292FAA">
        <w:rPr>
          <w:rFonts w:cs="Century Gothic"/>
          <w:szCs w:val="20"/>
        </w:rPr>
        <w:t xml:space="preserve">  </w:t>
      </w:r>
      <w:r w:rsidRPr="00292FAA">
        <w:rPr>
          <w:noProof/>
          <w:szCs w:val="20"/>
          <w:lang w:val="es-ES"/>
        </w:rPr>
        <w:drawing>
          <wp:inline distT="0" distB="0" distL="0" distR="0" wp14:anchorId="5674E8E7" wp14:editId="1A0FD566">
            <wp:extent cx="1143000" cy="1524000"/>
            <wp:effectExtent l="0" t="0" r="0" b="0"/>
            <wp:docPr id="16" name="Imagen 16" descr="La imagen puede contener: 1 persona, de pie y ext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imagen puede contener: 1 persona, de pie y exteri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151031" cy="1534708"/>
                    </a:xfrm>
                    <a:prstGeom prst="rect">
                      <a:avLst/>
                    </a:prstGeom>
                    <a:noFill/>
                    <a:ln>
                      <a:noFill/>
                    </a:ln>
                  </pic:spPr>
                </pic:pic>
              </a:graphicData>
            </a:graphic>
          </wp:inline>
        </w:drawing>
      </w:r>
    </w:p>
    <w:p w:rsidR="0022564E" w:rsidRPr="00292FAA" w:rsidRDefault="0022564E" w:rsidP="0022564E">
      <w:pPr>
        <w:autoSpaceDE w:val="0"/>
        <w:autoSpaceDN w:val="0"/>
        <w:adjustRightInd w:val="0"/>
        <w:spacing w:after="0" w:line="240" w:lineRule="auto"/>
        <w:rPr>
          <w:rFonts w:cs="Century Gothic"/>
          <w:szCs w:val="20"/>
        </w:rPr>
      </w:pPr>
    </w:p>
    <w:p w:rsidR="001D3DF8" w:rsidRPr="00292FAA" w:rsidRDefault="00D43266" w:rsidP="0022564E">
      <w:pPr>
        <w:autoSpaceDE w:val="0"/>
        <w:autoSpaceDN w:val="0"/>
        <w:adjustRightInd w:val="0"/>
        <w:spacing w:after="0"/>
        <w:rPr>
          <w:rFonts w:cs="Arial"/>
          <w:b/>
          <w:szCs w:val="20"/>
        </w:rPr>
      </w:pPr>
      <w:r w:rsidRPr="00292FAA">
        <w:rPr>
          <w:rFonts w:cs="Arial"/>
          <w:b/>
          <w:szCs w:val="20"/>
        </w:rPr>
        <w:t xml:space="preserve">Empoderamiento </w:t>
      </w:r>
      <w:r w:rsidR="001D3DF8" w:rsidRPr="00292FAA">
        <w:rPr>
          <w:rFonts w:cs="Arial"/>
          <w:b/>
          <w:szCs w:val="20"/>
        </w:rPr>
        <w:t>político y social de mujeres en el ámbito rural de El Salvador (Fase II), presentado por Ana María Calvo Bueno.</w:t>
      </w:r>
    </w:p>
    <w:p w:rsidR="001D3DF8" w:rsidRPr="00292FAA" w:rsidRDefault="001D3DF8" w:rsidP="0022564E">
      <w:pPr>
        <w:autoSpaceDE w:val="0"/>
        <w:autoSpaceDN w:val="0"/>
        <w:adjustRightInd w:val="0"/>
        <w:spacing w:after="0"/>
        <w:rPr>
          <w:rFonts w:cs="Century Gothic"/>
          <w:b/>
          <w:szCs w:val="20"/>
        </w:rPr>
      </w:pPr>
      <w:r w:rsidRPr="00292FAA">
        <w:rPr>
          <w:rFonts w:cs="Arial"/>
          <w:szCs w:val="20"/>
        </w:rPr>
        <w:t>Este proyecto, en el que la contraparte es la Asociación Fundación para la cooperación y el desarrollo comunal de El Salvador (CORDES), se enmarca en una realidad sociopolítica en la que se constata la escasa presencia de mujeres en los espacios de participación política, así como los bajos presupuestos municipales dedicados a implementar políticas de igualdad y de género, especialmente en el entorno rural. El proyecto financiado es la continuación de uno ejec</w:t>
      </w:r>
      <w:r w:rsidR="00292FAA" w:rsidRPr="00292FAA">
        <w:rPr>
          <w:rFonts w:cs="Arial"/>
          <w:szCs w:val="20"/>
        </w:rPr>
        <w:t xml:space="preserve">utado en el año anterior y su objetivo fue el de </w:t>
      </w:r>
      <w:r w:rsidRPr="00292FAA">
        <w:rPr>
          <w:rFonts w:cs="Arial"/>
          <w:szCs w:val="20"/>
        </w:rPr>
        <w:t xml:space="preserve">proponer acciones de participación y movilización de las mujeres que </w:t>
      </w:r>
      <w:r w:rsidR="00292FAA" w:rsidRPr="00292FAA">
        <w:rPr>
          <w:rFonts w:cs="Arial"/>
          <w:szCs w:val="20"/>
        </w:rPr>
        <w:t>incidieran en la toma de decisiones y pudieran provocar un aumento del presupuesto para la ejecución de políticas de género. En el proyecto colaboraron tres estudiantes de la Universidad en el marco de las BECAS MAS.</w:t>
      </w:r>
    </w:p>
    <w:p w:rsidR="001D3DF8" w:rsidRPr="00292FAA" w:rsidRDefault="00292FAA" w:rsidP="0022564E">
      <w:pPr>
        <w:autoSpaceDE w:val="0"/>
        <w:autoSpaceDN w:val="0"/>
        <w:adjustRightInd w:val="0"/>
        <w:spacing w:after="0"/>
        <w:rPr>
          <w:rFonts w:cs="Century Gothic"/>
          <w:b/>
          <w:szCs w:val="20"/>
        </w:rPr>
      </w:pPr>
      <w:r w:rsidRPr="00292FAA">
        <w:rPr>
          <w:rFonts w:cs="Century Gothic"/>
          <w:b/>
          <w:noProof/>
          <w:szCs w:val="20"/>
          <w:lang w:val="es-ES"/>
        </w:rPr>
        <w:lastRenderedPageBreak/>
        <w:drawing>
          <wp:inline distT="0" distB="0" distL="0" distR="0">
            <wp:extent cx="2371725" cy="1589797"/>
            <wp:effectExtent l="0" t="0" r="0" b="0"/>
            <wp:docPr id="24" name="Imagen 24" descr="C:\Users\cooperacion\Desktop\c6f34c91-20c2-4405-8796-92c518a31e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ooperacion\Desktop\c6f34c91-20c2-4405-8796-92c518a31eb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03517" cy="1611107"/>
                    </a:xfrm>
                    <a:prstGeom prst="rect">
                      <a:avLst/>
                    </a:prstGeom>
                    <a:noFill/>
                    <a:ln>
                      <a:noFill/>
                    </a:ln>
                  </pic:spPr>
                </pic:pic>
              </a:graphicData>
            </a:graphic>
          </wp:inline>
        </w:drawing>
      </w:r>
      <w:r w:rsidRPr="00292FAA">
        <w:rPr>
          <w:rFonts w:cs="Century Gothic"/>
          <w:b/>
          <w:szCs w:val="20"/>
        </w:rPr>
        <w:t xml:space="preserve">                   </w:t>
      </w:r>
      <w:r w:rsidRPr="00292FAA">
        <w:rPr>
          <w:rFonts w:cs="Century Gothic"/>
          <w:b/>
          <w:noProof/>
          <w:szCs w:val="20"/>
          <w:lang w:val="es-ES"/>
        </w:rPr>
        <w:drawing>
          <wp:inline distT="0" distB="0" distL="0" distR="0">
            <wp:extent cx="2108200" cy="1581150"/>
            <wp:effectExtent l="0" t="0" r="6350" b="0"/>
            <wp:docPr id="25" name="Imagen 25" descr="C:\Users\cooperacion\Desktop\92a58b79-6217-487d-ba23-eeed869bc6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operacion\Desktop\92a58b79-6217-487d-ba23-eeed869bc6c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0601" cy="1605451"/>
                    </a:xfrm>
                    <a:prstGeom prst="rect">
                      <a:avLst/>
                    </a:prstGeom>
                    <a:noFill/>
                    <a:ln>
                      <a:noFill/>
                    </a:ln>
                  </pic:spPr>
                </pic:pic>
              </a:graphicData>
            </a:graphic>
          </wp:inline>
        </w:drawing>
      </w:r>
    </w:p>
    <w:p w:rsidR="00292FAA" w:rsidRPr="00292FAA" w:rsidRDefault="00292FAA" w:rsidP="0022564E">
      <w:pPr>
        <w:autoSpaceDE w:val="0"/>
        <w:autoSpaceDN w:val="0"/>
        <w:adjustRightInd w:val="0"/>
        <w:spacing w:after="0"/>
        <w:rPr>
          <w:rFonts w:cs="Century Gothic"/>
          <w:b/>
          <w:szCs w:val="20"/>
        </w:rPr>
      </w:pPr>
    </w:p>
    <w:p w:rsidR="0022564E" w:rsidRPr="00292FAA" w:rsidRDefault="00F8770B" w:rsidP="0022564E">
      <w:pPr>
        <w:autoSpaceDE w:val="0"/>
        <w:autoSpaceDN w:val="0"/>
        <w:adjustRightInd w:val="0"/>
        <w:spacing w:after="0"/>
        <w:rPr>
          <w:rFonts w:cs="Century Gothic"/>
          <w:b/>
          <w:szCs w:val="20"/>
        </w:rPr>
      </w:pPr>
      <w:r w:rsidRPr="00292FAA">
        <w:rPr>
          <w:rFonts w:cs="Century Gothic"/>
          <w:b/>
          <w:szCs w:val="20"/>
        </w:rPr>
        <w:t>Promoción del desarrollo cultural a través de la estimulación musical en las madrazas de los campamentos de refugiados saharauis, presentado por D. Jaime Chávez Chamorro.</w:t>
      </w:r>
      <w:r w:rsidR="002037D1" w:rsidRPr="00292FAA">
        <w:rPr>
          <w:rFonts w:cs="Century Gothic"/>
          <w:b/>
          <w:szCs w:val="20"/>
        </w:rPr>
        <w:t xml:space="preserve"> </w:t>
      </w:r>
    </w:p>
    <w:p w:rsidR="00F8770B" w:rsidRPr="00292FAA" w:rsidRDefault="00F8770B" w:rsidP="0022564E">
      <w:pPr>
        <w:rPr>
          <w:rFonts w:cs="Century Gothic"/>
          <w:szCs w:val="20"/>
        </w:rPr>
      </w:pPr>
      <w:r w:rsidRPr="00292FAA">
        <w:rPr>
          <w:rFonts w:cs="Century Gothic"/>
          <w:szCs w:val="20"/>
        </w:rPr>
        <w:t>El objetivo de este proyecto, impulsado por un grupo de estudi</w:t>
      </w:r>
      <w:r w:rsidR="007011A3">
        <w:rPr>
          <w:rFonts w:cs="Century Gothic"/>
          <w:szCs w:val="20"/>
        </w:rPr>
        <w:t xml:space="preserve">antes de la Facultad de Geografía e Historia, </w:t>
      </w:r>
      <w:r w:rsidRPr="00292FAA">
        <w:rPr>
          <w:rFonts w:cs="Century Gothic"/>
          <w:szCs w:val="20"/>
        </w:rPr>
        <w:t xml:space="preserve">en colaboración con UJSARIO, fue el de impulsar la educación musical dentro de los programas educativos de las madrazas de </w:t>
      </w:r>
      <w:proofErr w:type="spellStart"/>
      <w:r w:rsidRPr="00292FAA">
        <w:rPr>
          <w:rFonts w:cs="Century Gothic"/>
          <w:szCs w:val="20"/>
        </w:rPr>
        <w:t>Smara</w:t>
      </w:r>
      <w:proofErr w:type="spellEnd"/>
      <w:r w:rsidRPr="00292FAA">
        <w:rPr>
          <w:rFonts w:cs="Century Gothic"/>
          <w:szCs w:val="20"/>
        </w:rPr>
        <w:t xml:space="preserve">, </w:t>
      </w:r>
      <w:proofErr w:type="spellStart"/>
      <w:r w:rsidRPr="00292FAA">
        <w:rPr>
          <w:rFonts w:cs="Century Gothic"/>
          <w:szCs w:val="20"/>
        </w:rPr>
        <w:t>Boujador</w:t>
      </w:r>
      <w:proofErr w:type="spellEnd"/>
      <w:r w:rsidRPr="00292FAA">
        <w:rPr>
          <w:rFonts w:cs="Century Gothic"/>
          <w:szCs w:val="20"/>
        </w:rPr>
        <w:t xml:space="preserve">, </w:t>
      </w:r>
      <w:proofErr w:type="spellStart"/>
      <w:r w:rsidRPr="00292FAA">
        <w:rPr>
          <w:rFonts w:cs="Century Gothic"/>
          <w:szCs w:val="20"/>
        </w:rPr>
        <w:t>Dahkla</w:t>
      </w:r>
      <w:proofErr w:type="spellEnd"/>
      <w:r w:rsidRPr="00292FAA">
        <w:rPr>
          <w:rFonts w:cs="Century Gothic"/>
          <w:szCs w:val="20"/>
        </w:rPr>
        <w:t xml:space="preserve">, El </w:t>
      </w:r>
      <w:proofErr w:type="spellStart"/>
      <w:r w:rsidRPr="00292FAA">
        <w:rPr>
          <w:rFonts w:cs="Century Gothic"/>
          <w:szCs w:val="20"/>
        </w:rPr>
        <w:t>Auín</w:t>
      </w:r>
      <w:proofErr w:type="spellEnd"/>
      <w:r w:rsidRPr="00292FAA">
        <w:rPr>
          <w:rFonts w:cs="Century Gothic"/>
          <w:szCs w:val="20"/>
        </w:rPr>
        <w:t xml:space="preserve"> y </w:t>
      </w:r>
      <w:proofErr w:type="spellStart"/>
      <w:r w:rsidRPr="00292FAA">
        <w:rPr>
          <w:rFonts w:cs="Century Gothic"/>
          <w:szCs w:val="20"/>
        </w:rPr>
        <w:t>Auserd</w:t>
      </w:r>
      <w:proofErr w:type="spellEnd"/>
      <w:r w:rsidRPr="00292FAA">
        <w:rPr>
          <w:rFonts w:cs="Century Gothic"/>
          <w:szCs w:val="20"/>
        </w:rPr>
        <w:t>. El equipo del proyecto, además de aportar diver</w:t>
      </w:r>
      <w:r w:rsidR="00642A63" w:rsidRPr="00292FAA">
        <w:rPr>
          <w:rFonts w:cs="Century Gothic"/>
          <w:szCs w:val="20"/>
        </w:rPr>
        <w:t>sos instrumentos musicales a los colegios de los campamentos, organizó actividades variadas y clases prácticas musicales tanto para los estudiantes como para los docentes con los que intercambió aspectos metodológicos musicales para ayudar en la educación emocional de los niños y niñas, utilizando, en todo caso, instrumentos y técnicas musicales adecuadas a la cultura saharaui.</w:t>
      </w:r>
    </w:p>
    <w:p w:rsidR="00A91C27" w:rsidRPr="00292FAA" w:rsidRDefault="00642A63" w:rsidP="0022564E">
      <w:pPr>
        <w:rPr>
          <w:szCs w:val="20"/>
        </w:rPr>
      </w:pPr>
      <w:r w:rsidRPr="00292FAA">
        <w:rPr>
          <w:noProof/>
          <w:szCs w:val="20"/>
          <w:lang w:val="es-ES"/>
        </w:rPr>
        <w:drawing>
          <wp:inline distT="0" distB="0" distL="0" distR="0">
            <wp:extent cx="2413000" cy="1809750"/>
            <wp:effectExtent l="0" t="0" r="6350" b="0"/>
            <wp:docPr id="7" name="Imagen 7" descr="\\srvsas.usal.es\Cooperacion\OFICINA COOPERACIÓN (Fernando)\PROYECTOS 2018\Memoria Jaime\IMG-20191008-WA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as.usal.es\Cooperacion\OFICINA COOPERACIÓN (Fernando)\PROYECTOS 2018\Memoria Jaime\IMG-20191008-WA004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0" y="0"/>
                      <a:ext cx="2419502" cy="1814627"/>
                    </a:xfrm>
                    <a:prstGeom prst="rect">
                      <a:avLst/>
                    </a:prstGeom>
                    <a:noFill/>
                    <a:ln>
                      <a:noFill/>
                    </a:ln>
                  </pic:spPr>
                </pic:pic>
              </a:graphicData>
            </a:graphic>
          </wp:inline>
        </w:drawing>
      </w:r>
      <w:r w:rsidRPr="00292FAA">
        <w:rPr>
          <w:noProof/>
          <w:szCs w:val="20"/>
          <w:lang w:val="es-ES"/>
        </w:rPr>
        <w:t xml:space="preserve">           </w:t>
      </w:r>
      <w:r w:rsidRPr="00292FAA">
        <w:rPr>
          <w:noProof/>
          <w:szCs w:val="20"/>
          <w:lang w:val="es-ES"/>
        </w:rPr>
        <w:drawing>
          <wp:inline distT="0" distB="0" distL="0" distR="0">
            <wp:extent cx="2376170" cy="1782128"/>
            <wp:effectExtent l="0" t="0" r="5080" b="8890"/>
            <wp:docPr id="8" name="Imagen 8" descr="\\srvsas.usal.es\Cooperacion\OFICINA COOPERACIÓN (Fernando)\PROYECTOS 2018\Memoria Jaime\IMG-20191008-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rvsas.usal.es\Cooperacion\OFICINA COOPERACIÓN (Fernando)\PROYECTOS 2018\Memoria Jaime\IMG-20191008-WA003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9563" cy="1792173"/>
                    </a:xfrm>
                    <a:prstGeom prst="rect">
                      <a:avLst/>
                    </a:prstGeom>
                    <a:noFill/>
                    <a:ln>
                      <a:noFill/>
                    </a:ln>
                  </pic:spPr>
                </pic:pic>
              </a:graphicData>
            </a:graphic>
          </wp:inline>
        </w:drawing>
      </w:r>
    </w:p>
    <w:p w:rsidR="004F0575" w:rsidRDefault="004F0575" w:rsidP="004F0575">
      <w:pPr>
        <w:rPr>
          <w:szCs w:val="20"/>
        </w:rPr>
      </w:pPr>
    </w:p>
    <w:p w:rsidR="004F0575" w:rsidRDefault="004F0575" w:rsidP="004F0575">
      <w:pPr>
        <w:rPr>
          <w:szCs w:val="20"/>
        </w:rPr>
      </w:pPr>
      <w:r>
        <w:rPr>
          <w:szCs w:val="20"/>
        </w:rPr>
        <w:t>La convocatoria de proyectos correspondiente al año 2019 se encuentra publicada en la página del SAS (</w:t>
      </w:r>
      <w:hyperlink r:id="rId14" w:history="1">
        <w:r w:rsidRPr="004F0575">
          <w:rPr>
            <w:color w:val="0000FF"/>
            <w:u w:val="single"/>
          </w:rPr>
          <w:t>http://sas.usal.es/wp-content/uploads/2019/12/Convocatoria-proyectos-2019.pdf</w:t>
        </w:r>
      </w:hyperlink>
      <w:r>
        <w:t xml:space="preserve">) </w:t>
      </w:r>
      <w:r>
        <w:rPr>
          <w:szCs w:val="20"/>
        </w:rPr>
        <w:t>y el plazo de presentación de las solicitudes será hasta las 14 horas del día 17 de enero de 2020.</w:t>
      </w:r>
    </w:p>
    <w:p w:rsidR="004F0575" w:rsidRPr="00292FAA" w:rsidRDefault="004F0575" w:rsidP="004F0575">
      <w:pPr>
        <w:rPr>
          <w:b/>
          <w:szCs w:val="20"/>
        </w:rPr>
      </w:pPr>
    </w:p>
    <w:sectPr w:rsidR="004F0575" w:rsidRPr="00292FAA" w:rsidSect="00EF2203">
      <w:headerReference w:type="default" r:id="rId15"/>
      <w:footerReference w:type="default" r:id="rId16"/>
      <w:headerReference w:type="first" r:id="rId17"/>
      <w:footerReference w:type="first" r:id="rId18"/>
      <w:pgSz w:w="11906" w:h="16838"/>
      <w:pgMar w:top="2483" w:right="1469" w:bottom="2223" w:left="1979" w:header="17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0F5" w:rsidRDefault="000F00F5">
      <w:r>
        <w:separator/>
      </w:r>
    </w:p>
  </w:endnote>
  <w:endnote w:type="continuationSeparator" w:id="0">
    <w:p w:rsidR="000F00F5" w:rsidRDefault="000F0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81" w:type="dxa"/>
      <w:tblInd w:w="-21" w:type="dxa"/>
      <w:tblLook w:val="01E0" w:firstRow="1" w:lastRow="1" w:firstColumn="1" w:lastColumn="1" w:noHBand="0" w:noVBand="0"/>
    </w:tblPr>
    <w:tblGrid>
      <w:gridCol w:w="1651"/>
      <w:gridCol w:w="4014"/>
      <w:gridCol w:w="2958"/>
      <w:gridCol w:w="4358"/>
    </w:tblGrid>
    <w:tr w:rsidR="00930901" w:rsidRPr="000D5F6C" w:rsidTr="003F0492">
      <w:trPr>
        <w:trHeight w:val="741"/>
      </w:trPr>
      <w:tc>
        <w:tcPr>
          <w:tcW w:w="1651" w:type="dxa"/>
        </w:tcPr>
        <w:p w:rsidR="00930901" w:rsidRPr="000D5F6C" w:rsidRDefault="00930901" w:rsidP="003F0492">
          <w:pPr>
            <w:pStyle w:val="Piedepginaizquierda"/>
            <w:spacing w:after="0" w:line="240" w:lineRule="auto"/>
            <w:ind w:left="-108"/>
            <w:jc w:val="left"/>
            <w:rPr>
              <w:color w:val="404040"/>
            </w:rPr>
          </w:pPr>
          <w:r>
            <w:rPr>
              <w:noProof/>
              <w:color w:val="404040"/>
              <w:lang w:val="es-ES"/>
            </w:rPr>
            <w:drawing>
              <wp:inline distT="0" distB="0" distL="0" distR="0">
                <wp:extent cx="945000" cy="526511"/>
                <wp:effectExtent l="0" t="0" r="762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5000" cy="526511"/>
                        </a:xfrm>
                        <a:prstGeom prst="rect">
                          <a:avLst/>
                        </a:prstGeom>
                        <a:noFill/>
                        <a:ln>
                          <a:noFill/>
                        </a:ln>
                      </pic:spPr>
                    </pic:pic>
                  </a:graphicData>
                </a:graphic>
              </wp:inline>
            </w:drawing>
          </w:r>
        </w:p>
      </w:tc>
      <w:tc>
        <w:tcPr>
          <w:tcW w:w="4014" w:type="dxa"/>
          <w:vAlign w:val="bottom"/>
        </w:tcPr>
        <w:p w:rsidR="00930901" w:rsidRPr="000D5F6C" w:rsidRDefault="00930901" w:rsidP="003F0492">
          <w:pPr>
            <w:pStyle w:val="Piedepginaizquierda"/>
            <w:spacing w:after="0" w:line="240" w:lineRule="auto"/>
            <w:ind w:left="-108" w:right="-45"/>
            <w:jc w:val="left"/>
            <w:rPr>
              <w:color w:val="404040"/>
            </w:rPr>
          </w:pPr>
          <w:r w:rsidRPr="000D5F6C">
            <w:rPr>
              <w:color w:val="404040"/>
            </w:rPr>
            <w:t>Patio de Escuelas</w:t>
          </w:r>
          <w:r w:rsidRPr="000D5F6C">
            <w:rPr>
              <w:color w:val="404040"/>
              <w:szCs w:val="16"/>
            </w:rPr>
            <w:t xml:space="preserve">, nº 1 37071. </w:t>
          </w:r>
          <w:r w:rsidRPr="000D5F6C">
            <w:rPr>
              <w:color w:val="404040"/>
            </w:rPr>
            <w:t>Salamanca.</w:t>
          </w:r>
        </w:p>
        <w:p w:rsidR="00930901" w:rsidRPr="000D5F6C" w:rsidRDefault="00930901" w:rsidP="003F0492">
          <w:pPr>
            <w:pStyle w:val="Piedepginaizquierda"/>
            <w:spacing w:after="0" w:line="240" w:lineRule="auto"/>
            <w:ind w:left="-108" w:right="-45"/>
            <w:jc w:val="left"/>
            <w:rPr>
              <w:color w:val="404040"/>
            </w:rPr>
          </w:pPr>
          <w:r w:rsidRPr="000D5F6C">
            <w:rPr>
              <w:color w:val="404040"/>
            </w:rPr>
            <w:t>Tel.: +34 923 29 44 02</w:t>
          </w:r>
        </w:p>
      </w:tc>
      <w:tc>
        <w:tcPr>
          <w:tcW w:w="2958" w:type="dxa"/>
          <w:shd w:val="clear" w:color="auto" w:fill="auto"/>
          <w:vAlign w:val="bottom"/>
        </w:tcPr>
        <w:p w:rsidR="00930901" w:rsidRPr="006306F2" w:rsidRDefault="001534A9" w:rsidP="003F0492">
          <w:pPr>
            <w:pStyle w:val="Piedepginaderecha"/>
            <w:spacing w:after="0" w:line="240" w:lineRule="auto"/>
            <w:rPr>
              <w:rStyle w:val="Hipervnculo"/>
            </w:rPr>
          </w:pPr>
          <w:hyperlink r:id="rId2" w:history="1">
            <w:r w:rsidR="00930901" w:rsidRPr="006306F2">
              <w:rPr>
                <w:rStyle w:val="Hipervnculo"/>
              </w:rPr>
              <w:t>www.usal.es</w:t>
            </w:r>
          </w:hyperlink>
          <w:r w:rsidR="00930901" w:rsidRPr="006306F2">
            <w:rPr>
              <w:rStyle w:val="Hipervnculo"/>
            </w:rPr>
            <w:t xml:space="preserve"> </w:t>
          </w:r>
        </w:p>
        <w:p w:rsidR="00930901" w:rsidRPr="006306F2" w:rsidRDefault="001534A9" w:rsidP="003F0492">
          <w:pPr>
            <w:pStyle w:val="Piedepginaizquierda"/>
            <w:spacing w:after="0" w:line="240" w:lineRule="auto"/>
            <w:ind w:left="-108"/>
            <w:jc w:val="right"/>
            <w:rPr>
              <w:rStyle w:val="Hipervnculo"/>
            </w:rPr>
          </w:pPr>
          <w:hyperlink r:id="rId3" w:history="1">
            <w:r w:rsidR="00930901" w:rsidRPr="00131EEF">
              <w:rPr>
                <w:rStyle w:val="Hipervnculo"/>
              </w:rPr>
              <w:t>vic.centenario@usal.es</w:t>
            </w:r>
          </w:hyperlink>
        </w:p>
      </w:tc>
      <w:tc>
        <w:tcPr>
          <w:tcW w:w="4358" w:type="dxa"/>
        </w:tcPr>
        <w:p w:rsidR="00930901" w:rsidRPr="006306F2" w:rsidRDefault="001534A9" w:rsidP="003F0492">
          <w:pPr>
            <w:pStyle w:val="Piedepginaderecha"/>
            <w:spacing w:after="0" w:line="240" w:lineRule="auto"/>
            <w:rPr>
              <w:rStyle w:val="Hipervnculo"/>
            </w:rPr>
          </w:pPr>
          <w:hyperlink r:id="rId4" w:history="1">
            <w:r w:rsidR="00930901" w:rsidRPr="006306F2">
              <w:rPr>
                <w:rStyle w:val="Hipervnculo"/>
              </w:rPr>
              <w:t>www.usal.es</w:t>
            </w:r>
          </w:hyperlink>
          <w:r w:rsidR="00930901" w:rsidRPr="006306F2">
            <w:rPr>
              <w:rStyle w:val="Hipervnculo"/>
            </w:rPr>
            <w:t xml:space="preserve"> </w:t>
          </w:r>
        </w:p>
        <w:p w:rsidR="00930901" w:rsidRPr="006306F2" w:rsidRDefault="001534A9" w:rsidP="003F0492">
          <w:pPr>
            <w:pStyle w:val="Piedepginaderecha"/>
            <w:rPr>
              <w:rStyle w:val="Hipervnculo"/>
            </w:rPr>
          </w:pPr>
          <w:hyperlink r:id="rId5" w:history="1">
            <w:r w:rsidR="00930901" w:rsidRPr="006306F2">
              <w:rPr>
                <w:rStyle w:val="Hipervnculo"/>
              </w:rPr>
              <w:t>dpto.pbpym@usal.es</w:t>
            </w:r>
          </w:hyperlink>
        </w:p>
      </w:tc>
    </w:tr>
  </w:tbl>
  <w:p w:rsidR="00880C6B" w:rsidRPr="00930901" w:rsidRDefault="00880C6B" w:rsidP="0093090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81" w:type="dxa"/>
      <w:tblInd w:w="-21" w:type="dxa"/>
      <w:tblLook w:val="01E0" w:firstRow="1" w:lastRow="1" w:firstColumn="1" w:lastColumn="1" w:noHBand="0" w:noVBand="0"/>
    </w:tblPr>
    <w:tblGrid>
      <w:gridCol w:w="1651"/>
      <w:gridCol w:w="4014"/>
      <w:gridCol w:w="2958"/>
      <w:gridCol w:w="4358"/>
    </w:tblGrid>
    <w:tr w:rsidR="00930901" w:rsidRPr="000D5F6C" w:rsidTr="00930901">
      <w:trPr>
        <w:trHeight w:val="741"/>
      </w:trPr>
      <w:tc>
        <w:tcPr>
          <w:tcW w:w="1651" w:type="dxa"/>
        </w:tcPr>
        <w:p w:rsidR="00930901" w:rsidRPr="000D5F6C" w:rsidRDefault="00930901" w:rsidP="00930901">
          <w:pPr>
            <w:pStyle w:val="Piedepginaizquierda"/>
            <w:spacing w:after="0" w:line="240" w:lineRule="auto"/>
            <w:ind w:left="-108"/>
            <w:jc w:val="left"/>
            <w:rPr>
              <w:color w:val="404040"/>
            </w:rPr>
          </w:pPr>
          <w:r>
            <w:rPr>
              <w:noProof/>
              <w:color w:val="404040"/>
              <w:lang w:val="es-ES"/>
            </w:rPr>
            <w:drawing>
              <wp:inline distT="0" distB="0" distL="0" distR="0">
                <wp:extent cx="945000" cy="526511"/>
                <wp:effectExtent l="0" t="0" r="762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45000" cy="526511"/>
                        </a:xfrm>
                        <a:prstGeom prst="rect">
                          <a:avLst/>
                        </a:prstGeom>
                        <a:noFill/>
                        <a:ln>
                          <a:noFill/>
                        </a:ln>
                      </pic:spPr>
                    </pic:pic>
                  </a:graphicData>
                </a:graphic>
              </wp:inline>
            </w:drawing>
          </w:r>
        </w:p>
      </w:tc>
      <w:tc>
        <w:tcPr>
          <w:tcW w:w="4014" w:type="dxa"/>
          <w:vAlign w:val="bottom"/>
        </w:tcPr>
        <w:p w:rsidR="00930901" w:rsidRPr="000D5F6C" w:rsidRDefault="00930901" w:rsidP="00930901">
          <w:pPr>
            <w:pStyle w:val="Piedepginaizquierda"/>
            <w:spacing w:after="0" w:line="240" w:lineRule="auto"/>
            <w:ind w:left="-108" w:right="-45"/>
            <w:jc w:val="left"/>
            <w:rPr>
              <w:color w:val="404040"/>
            </w:rPr>
          </w:pPr>
          <w:r w:rsidRPr="000D5F6C">
            <w:rPr>
              <w:color w:val="404040"/>
            </w:rPr>
            <w:t>Patio de Escuelas</w:t>
          </w:r>
          <w:r w:rsidRPr="000D5F6C">
            <w:rPr>
              <w:color w:val="404040"/>
              <w:szCs w:val="16"/>
            </w:rPr>
            <w:t xml:space="preserve">, nº </w:t>
          </w:r>
          <w:r w:rsidR="00372F5B">
            <w:rPr>
              <w:color w:val="404040"/>
              <w:szCs w:val="16"/>
            </w:rPr>
            <w:t>3</w:t>
          </w:r>
          <w:r w:rsidRPr="000D5F6C">
            <w:rPr>
              <w:color w:val="404040"/>
              <w:szCs w:val="16"/>
            </w:rPr>
            <w:t xml:space="preserve"> 37</w:t>
          </w:r>
          <w:r w:rsidR="00372F5B">
            <w:rPr>
              <w:color w:val="404040"/>
              <w:szCs w:val="16"/>
            </w:rPr>
            <w:t>008</w:t>
          </w:r>
          <w:r w:rsidRPr="000D5F6C">
            <w:rPr>
              <w:color w:val="404040"/>
              <w:szCs w:val="16"/>
            </w:rPr>
            <w:t xml:space="preserve">. </w:t>
          </w:r>
          <w:r w:rsidRPr="000D5F6C">
            <w:rPr>
              <w:color w:val="404040"/>
            </w:rPr>
            <w:t>Salamanca.</w:t>
          </w:r>
        </w:p>
        <w:p w:rsidR="00930901" w:rsidRPr="000D5F6C" w:rsidRDefault="00930901" w:rsidP="00372F5B">
          <w:pPr>
            <w:pStyle w:val="Piedepginaizquierda"/>
            <w:spacing w:after="0" w:line="240" w:lineRule="auto"/>
            <w:ind w:left="-108" w:right="-45"/>
            <w:jc w:val="left"/>
            <w:rPr>
              <w:color w:val="404040"/>
            </w:rPr>
          </w:pPr>
          <w:r w:rsidRPr="000D5F6C">
            <w:rPr>
              <w:color w:val="404040"/>
            </w:rPr>
            <w:t>Tel.: +34 923 29 44 0</w:t>
          </w:r>
          <w:r w:rsidR="00372F5B">
            <w:rPr>
              <w:color w:val="404040"/>
            </w:rPr>
            <w:t>0 Ext. 4637</w:t>
          </w:r>
        </w:p>
      </w:tc>
      <w:tc>
        <w:tcPr>
          <w:tcW w:w="2958" w:type="dxa"/>
          <w:shd w:val="clear" w:color="auto" w:fill="auto"/>
          <w:vAlign w:val="bottom"/>
        </w:tcPr>
        <w:p w:rsidR="00930901" w:rsidRPr="006306F2" w:rsidRDefault="001534A9" w:rsidP="00A46687">
          <w:pPr>
            <w:pStyle w:val="Piedepginaderecha"/>
            <w:spacing w:after="0" w:line="240" w:lineRule="auto"/>
            <w:rPr>
              <w:rStyle w:val="Hipervnculo"/>
            </w:rPr>
          </w:pPr>
          <w:hyperlink r:id="rId2" w:history="1">
            <w:r w:rsidR="00372F5B" w:rsidRPr="00B86365">
              <w:rPr>
                <w:rStyle w:val="Hipervnculo"/>
              </w:rPr>
              <w:t>http://sas.usal.es</w:t>
            </w:r>
          </w:hyperlink>
          <w:r w:rsidR="00930901" w:rsidRPr="006306F2">
            <w:rPr>
              <w:rStyle w:val="Hipervnculo"/>
            </w:rPr>
            <w:t xml:space="preserve"> </w:t>
          </w:r>
        </w:p>
        <w:p w:rsidR="00930901" w:rsidRPr="006306F2" w:rsidRDefault="001534A9" w:rsidP="00372F5B">
          <w:pPr>
            <w:pStyle w:val="Piedepginaizquierda"/>
            <w:spacing w:after="0" w:line="240" w:lineRule="auto"/>
            <w:ind w:left="-108"/>
            <w:jc w:val="right"/>
            <w:rPr>
              <w:rStyle w:val="Hipervnculo"/>
            </w:rPr>
          </w:pPr>
          <w:hyperlink r:id="rId3" w:history="1">
            <w:r w:rsidR="00372F5B" w:rsidRPr="00B86365">
              <w:rPr>
                <w:rStyle w:val="Hipervnculo"/>
              </w:rPr>
              <w:t>sas@usal.es</w:t>
            </w:r>
          </w:hyperlink>
        </w:p>
      </w:tc>
      <w:tc>
        <w:tcPr>
          <w:tcW w:w="4358" w:type="dxa"/>
        </w:tcPr>
        <w:p w:rsidR="00930901" w:rsidRPr="006306F2" w:rsidRDefault="001534A9" w:rsidP="00ED7FE1">
          <w:pPr>
            <w:pStyle w:val="Piedepginaderecha"/>
            <w:spacing w:after="0" w:line="240" w:lineRule="auto"/>
            <w:rPr>
              <w:rStyle w:val="Hipervnculo"/>
            </w:rPr>
          </w:pPr>
          <w:hyperlink r:id="rId4" w:history="1">
            <w:r w:rsidR="00930901" w:rsidRPr="006306F2">
              <w:rPr>
                <w:rStyle w:val="Hipervnculo"/>
              </w:rPr>
              <w:t>www.usal.es</w:t>
            </w:r>
          </w:hyperlink>
          <w:r w:rsidR="00930901" w:rsidRPr="006306F2">
            <w:rPr>
              <w:rStyle w:val="Hipervnculo"/>
            </w:rPr>
            <w:t xml:space="preserve"> </w:t>
          </w:r>
        </w:p>
        <w:p w:rsidR="00930901" w:rsidRPr="006306F2" w:rsidRDefault="001534A9" w:rsidP="00ED7FE1">
          <w:pPr>
            <w:pStyle w:val="Piedepginaderecha"/>
            <w:rPr>
              <w:rStyle w:val="Hipervnculo"/>
            </w:rPr>
          </w:pPr>
          <w:hyperlink r:id="rId5" w:history="1">
            <w:r w:rsidR="00930901" w:rsidRPr="006306F2">
              <w:rPr>
                <w:rStyle w:val="Hipervnculo"/>
              </w:rPr>
              <w:t>dpto.pbpym@usal.es</w:t>
            </w:r>
          </w:hyperlink>
        </w:p>
      </w:tc>
    </w:tr>
  </w:tbl>
  <w:p w:rsidR="00CF3CFA" w:rsidRPr="00880C6B" w:rsidRDefault="00CF3CFA" w:rsidP="00880C6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0F5" w:rsidRDefault="000F00F5">
      <w:r>
        <w:separator/>
      </w:r>
    </w:p>
  </w:footnote>
  <w:footnote w:type="continuationSeparator" w:id="0">
    <w:p w:rsidR="000F00F5" w:rsidRDefault="000F00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75" w:type="dxa"/>
      <w:tblInd w:w="-138" w:type="dxa"/>
      <w:tblLayout w:type="fixed"/>
      <w:tblLook w:val="04A0" w:firstRow="1" w:lastRow="0" w:firstColumn="1" w:lastColumn="0" w:noHBand="0" w:noVBand="1"/>
    </w:tblPr>
    <w:tblGrid>
      <w:gridCol w:w="7737"/>
      <w:gridCol w:w="838"/>
    </w:tblGrid>
    <w:tr w:rsidR="00F82E1A" w:rsidRPr="004F0FF1" w:rsidTr="00AC51BB">
      <w:trPr>
        <w:trHeight w:val="1556"/>
      </w:trPr>
      <w:tc>
        <w:tcPr>
          <w:tcW w:w="7737" w:type="dxa"/>
        </w:tcPr>
        <w:p w:rsidR="00A41C91" w:rsidRPr="004F0FF1" w:rsidRDefault="00A41C91" w:rsidP="00F82E1A">
          <w:pPr>
            <w:pStyle w:val="Encabezado"/>
            <w:tabs>
              <w:tab w:val="clear" w:pos="4252"/>
              <w:tab w:val="clear" w:pos="8504"/>
            </w:tabs>
            <w:ind w:left="-112" w:right="-112"/>
            <w:jc w:val="left"/>
            <w:rPr>
              <w:sz w:val="16"/>
              <w:szCs w:val="16"/>
              <w:lang w:val="es-ES"/>
            </w:rPr>
          </w:pPr>
          <w:r>
            <w:rPr>
              <w:noProof/>
              <w:sz w:val="16"/>
              <w:szCs w:val="16"/>
              <w:lang w:val="es-ES"/>
            </w:rPr>
            <w:drawing>
              <wp:anchor distT="0" distB="0" distL="114300" distR="114300" simplePos="0" relativeHeight="251658240" behindDoc="0" locked="0" layoutInCell="1" allowOverlap="1">
                <wp:simplePos x="0" y="0"/>
                <wp:positionH relativeFrom="margin">
                  <wp:posOffset>-38100</wp:posOffset>
                </wp:positionH>
                <wp:positionV relativeFrom="margin">
                  <wp:posOffset>518913</wp:posOffset>
                </wp:positionV>
                <wp:extent cx="1299600" cy="4644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sal_Hor_201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9600" cy="464400"/>
                        </a:xfrm>
                        <a:prstGeom prst="rect">
                          <a:avLst/>
                        </a:prstGeom>
                      </pic:spPr>
                    </pic:pic>
                  </a:graphicData>
                </a:graphic>
              </wp:anchor>
            </w:drawing>
          </w:r>
          <w:r w:rsidR="00286035">
            <w:rPr>
              <w:sz w:val="16"/>
              <w:szCs w:val="16"/>
              <w:lang w:val="es-ES"/>
            </w:rPr>
            <w:tab/>
          </w:r>
          <w:r w:rsidR="00286035">
            <w:rPr>
              <w:sz w:val="16"/>
              <w:szCs w:val="16"/>
              <w:lang w:val="es-ES"/>
            </w:rPr>
            <w:tab/>
          </w:r>
          <w:r w:rsidR="00286035">
            <w:rPr>
              <w:sz w:val="16"/>
              <w:szCs w:val="16"/>
              <w:lang w:val="es-ES"/>
            </w:rPr>
            <w:tab/>
          </w:r>
          <w:r w:rsidR="00286035">
            <w:rPr>
              <w:sz w:val="16"/>
              <w:szCs w:val="16"/>
              <w:lang w:val="es-ES"/>
            </w:rPr>
            <w:tab/>
          </w:r>
          <w:r w:rsidR="00286035">
            <w:rPr>
              <w:sz w:val="16"/>
              <w:szCs w:val="16"/>
              <w:lang w:val="es-ES"/>
            </w:rPr>
            <w:tab/>
          </w:r>
        </w:p>
      </w:tc>
      <w:tc>
        <w:tcPr>
          <w:tcW w:w="838" w:type="dxa"/>
        </w:tcPr>
        <w:p w:rsidR="00A41C91" w:rsidRPr="004F0FF1" w:rsidRDefault="00A41C91" w:rsidP="00F82E1A">
          <w:pPr>
            <w:pStyle w:val="Encabezado"/>
            <w:tabs>
              <w:tab w:val="clear" w:pos="4252"/>
              <w:tab w:val="clear" w:pos="8504"/>
            </w:tabs>
            <w:ind w:left="-112" w:right="-97"/>
            <w:jc w:val="left"/>
            <w:rPr>
              <w:sz w:val="16"/>
              <w:szCs w:val="16"/>
              <w:lang w:val="es-ES"/>
            </w:rPr>
          </w:pPr>
          <w:r>
            <w:rPr>
              <w:noProof/>
              <w:sz w:val="16"/>
              <w:szCs w:val="16"/>
              <w:lang w:val="es-ES"/>
            </w:rPr>
            <w:drawing>
              <wp:anchor distT="0" distB="0" distL="114300" distR="114300" simplePos="0" relativeHeight="251659264" behindDoc="0" locked="0" layoutInCell="1" allowOverlap="1">
                <wp:simplePos x="0" y="0"/>
                <wp:positionH relativeFrom="column">
                  <wp:posOffset>-68373</wp:posOffset>
                </wp:positionH>
                <wp:positionV relativeFrom="page">
                  <wp:posOffset>305509</wp:posOffset>
                </wp:positionV>
                <wp:extent cx="604520" cy="744855"/>
                <wp:effectExtent l="0" t="0" r="508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lo USAL 800-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4520" cy="744855"/>
                        </a:xfrm>
                        <a:prstGeom prst="rect">
                          <a:avLst/>
                        </a:prstGeom>
                      </pic:spPr>
                    </pic:pic>
                  </a:graphicData>
                </a:graphic>
              </wp:anchor>
            </w:drawing>
          </w:r>
        </w:p>
      </w:tc>
    </w:tr>
  </w:tbl>
  <w:p w:rsidR="00CF3CFA" w:rsidRDefault="00CF3CFA" w:rsidP="00B97C8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52" w:type="dxa"/>
      <w:tblInd w:w="-1134" w:type="dxa"/>
      <w:tblLayout w:type="fixed"/>
      <w:tblLook w:val="04A0" w:firstRow="1" w:lastRow="0" w:firstColumn="1" w:lastColumn="0" w:noHBand="0" w:noVBand="1"/>
    </w:tblPr>
    <w:tblGrid>
      <w:gridCol w:w="6946"/>
      <w:gridCol w:w="3406"/>
    </w:tblGrid>
    <w:tr w:rsidR="00456AAC" w:rsidRPr="004F0FF1" w:rsidTr="00286035">
      <w:trPr>
        <w:trHeight w:val="2268"/>
      </w:trPr>
      <w:tc>
        <w:tcPr>
          <w:tcW w:w="6946" w:type="dxa"/>
          <w:vAlign w:val="center"/>
        </w:tcPr>
        <w:p w:rsidR="00A073D8" w:rsidRPr="004F0FF1" w:rsidRDefault="00463404" w:rsidP="001E0866">
          <w:pPr>
            <w:pStyle w:val="Encabezado"/>
            <w:tabs>
              <w:tab w:val="clear" w:pos="4252"/>
              <w:tab w:val="clear" w:pos="8504"/>
            </w:tabs>
            <w:ind w:right="-202"/>
            <w:jc w:val="left"/>
            <w:rPr>
              <w:sz w:val="16"/>
              <w:szCs w:val="16"/>
              <w:lang w:val="es-ES"/>
            </w:rPr>
          </w:pPr>
          <w:r>
            <w:rPr>
              <w:noProof/>
              <w:sz w:val="16"/>
              <w:szCs w:val="16"/>
              <w:lang w:val="es-ES"/>
            </w:rPr>
            <w:drawing>
              <wp:inline distT="0" distB="0" distL="0" distR="0">
                <wp:extent cx="2523600" cy="14040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ivenvia USAL-800mm-04-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3600" cy="1404000"/>
                        </a:xfrm>
                        <a:prstGeom prst="rect">
                          <a:avLst/>
                        </a:prstGeom>
                      </pic:spPr>
                    </pic:pic>
                  </a:graphicData>
                </a:graphic>
              </wp:inline>
            </w:drawing>
          </w:r>
        </w:p>
      </w:tc>
      <w:tc>
        <w:tcPr>
          <w:tcW w:w="3406" w:type="dxa"/>
          <w:vAlign w:val="center"/>
        </w:tcPr>
        <w:p w:rsidR="00A073D8" w:rsidRPr="00F01C15" w:rsidRDefault="00F617E8" w:rsidP="00F01C15">
          <w:pPr>
            <w:pStyle w:val="Encabezadoprimerapgina"/>
          </w:pPr>
          <w:r w:rsidRPr="00F36C69">
            <w:t xml:space="preserve">Vicerrectorado </w:t>
          </w:r>
          <w:r w:rsidR="00F01C15">
            <w:t>DE</w:t>
          </w:r>
          <w:r w:rsidRPr="00F36C69">
            <w:t xml:space="preserve"> </w:t>
          </w:r>
          <w:r w:rsidR="00EF2203">
            <w:t>ESTUDIANTES Y SOSTENIBILIDAD</w:t>
          </w:r>
        </w:p>
      </w:tc>
    </w:tr>
  </w:tbl>
  <w:p w:rsidR="00CF3CFA" w:rsidRPr="008E6A86" w:rsidRDefault="00CF3CFA" w:rsidP="00EF2203">
    <w:pPr>
      <w:pStyle w:val="Encabezado"/>
      <w:tabs>
        <w:tab w:val="clear" w:pos="425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75453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E8E731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860666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7D0B77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73CF68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9B0E04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01AFD0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2801ED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09A852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60C3FC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0AA56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6"/>
  </w:num>
  <w:num w:numId="4">
    <w:abstractNumId w:val="7"/>
  </w:num>
  <w:num w:numId="5">
    <w:abstractNumId w:val="8"/>
  </w:num>
  <w:num w:numId="6">
    <w:abstractNumId w:val="10"/>
  </w:num>
  <w:num w:numId="7">
    <w:abstractNumId w:val="1"/>
  </w:num>
  <w:num w:numId="8">
    <w:abstractNumId w:val="2"/>
  </w:num>
  <w:num w:numId="9">
    <w:abstractNumId w:val="3"/>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5B"/>
    <w:rsid w:val="000045C2"/>
    <w:rsid w:val="0000486D"/>
    <w:rsid w:val="0002229E"/>
    <w:rsid w:val="00031188"/>
    <w:rsid w:val="00033233"/>
    <w:rsid w:val="0006755E"/>
    <w:rsid w:val="00083F01"/>
    <w:rsid w:val="000937A5"/>
    <w:rsid w:val="000B3202"/>
    <w:rsid w:val="000C4ABE"/>
    <w:rsid w:val="000D5F6C"/>
    <w:rsid w:val="000F00F5"/>
    <w:rsid w:val="000F3F3A"/>
    <w:rsid w:val="00101B8F"/>
    <w:rsid w:val="00131EEF"/>
    <w:rsid w:val="001534A9"/>
    <w:rsid w:val="00154F8C"/>
    <w:rsid w:val="00160DAF"/>
    <w:rsid w:val="00163431"/>
    <w:rsid w:val="00170AB7"/>
    <w:rsid w:val="00175B92"/>
    <w:rsid w:val="001A43EF"/>
    <w:rsid w:val="001A5B3C"/>
    <w:rsid w:val="001B7CDC"/>
    <w:rsid w:val="001C7908"/>
    <w:rsid w:val="001D3DF8"/>
    <w:rsid w:val="001D6797"/>
    <w:rsid w:val="001E0866"/>
    <w:rsid w:val="001E09E8"/>
    <w:rsid w:val="001E33C4"/>
    <w:rsid w:val="001F6EF3"/>
    <w:rsid w:val="002037D1"/>
    <w:rsid w:val="0022564E"/>
    <w:rsid w:val="00230745"/>
    <w:rsid w:val="00237FAE"/>
    <w:rsid w:val="002427FF"/>
    <w:rsid w:val="00250D4A"/>
    <w:rsid w:val="00251137"/>
    <w:rsid w:val="0025249B"/>
    <w:rsid w:val="0026320F"/>
    <w:rsid w:val="00286035"/>
    <w:rsid w:val="00287621"/>
    <w:rsid w:val="00292FAA"/>
    <w:rsid w:val="002A6C50"/>
    <w:rsid w:val="002D19D0"/>
    <w:rsid w:val="002E2570"/>
    <w:rsid w:val="002F7BF0"/>
    <w:rsid w:val="003036D5"/>
    <w:rsid w:val="003262F5"/>
    <w:rsid w:val="00340944"/>
    <w:rsid w:val="003527C2"/>
    <w:rsid w:val="00372F18"/>
    <w:rsid w:val="00372F5B"/>
    <w:rsid w:val="00383545"/>
    <w:rsid w:val="00397D11"/>
    <w:rsid w:val="003A1CC1"/>
    <w:rsid w:val="003B25F1"/>
    <w:rsid w:val="003B2A72"/>
    <w:rsid w:val="003D51E1"/>
    <w:rsid w:val="003D58A0"/>
    <w:rsid w:val="003D5A74"/>
    <w:rsid w:val="003F0400"/>
    <w:rsid w:val="003F195D"/>
    <w:rsid w:val="003F7E58"/>
    <w:rsid w:val="00402498"/>
    <w:rsid w:val="00407189"/>
    <w:rsid w:val="004141F3"/>
    <w:rsid w:val="00423931"/>
    <w:rsid w:val="00441E3F"/>
    <w:rsid w:val="00451BF2"/>
    <w:rsid w:val="00456AAC"/>
    <w:rsid w:val="00463404"/>
    <w:rsid w:val="00470B0F"/>
    <w:rsid w:val="004921C3"/>
    <w:rsid w:val="004A542B"/>
    <w:rsid w:val="004B6D74"/>
    <w:rsid w:val="004D03CD"/>
    <w:rsid w:val="004D76F2"/>
    <w:rsid w:val="004F0575"/>
    <w:rsid w:val="004F0FF1"/>
    <w:rsid w:val="004F317C"/>
    <w:rsid w:val="004F6F87"/>
    <w:rsid w:val="00510C65"/>
    <w:rsid w:val="00540F00"/>
    <w:rsid w:val="00545F49"/>
    <w:rsid w:val="0057235A"/>
    <w:rsid w:val="005723B0"/>
    <w:rsid w:val="00573436"/>
    <w:rsid w:val="005A178E"/>
    <w:rsid w:val="005A2E1D"/>
    <w:rsid w:val="005B3533"/>
    <w:rsid w:val="005C4FAA"/>
    <w:rsid w:val="005C6B95"/>
    <w:rsid w:val="005F73FC"/>
    <w:rsid w:val="00605B32"/>
    <w:rsid w:val="0060761C"/>
    <w:rsid w:val="006306F2"/>
    <w:rsid w:val="00642A63"/>
    <w:rsid w:val="00647E1D"/>
    <w:rsid w:val="006635A2"/>
    <w:rsid w:val="006A46C4"/>
    <w:rsid w:val="006A701F"/>
    <w:rsid w:val="006B26F6"/>
    <w:rsid w:val="006B43A2"/>
    <w:rsid w:val="006C759E"/>
    <w:rsid w:val="006E70C4"/>
    <w:rsid w:val="007011A3"/>
    <w:rsid w:val="007059CC"/>
    <w:rsid w:val="007110D9"/>
    <w:rsid w:val="007123AA"/>
    <w:rsid w:val="007125D4"/>
    <w:rsid w:val="00716304"/>
    <w:rsid w:val="00733BFC"/>
    <w:rsid w:val="00752A0D"/>
    <w:rsid w:val="00767280"/>
    <w:rsid w:val="007E4239"/>
    <w:rsid w:val="007E78CF"/>
    <w:rsid w:val="007E7C32"/>
    <w:rsid w:val="007F1B6C"/>
    <w:rsid w:val="007F31E0"/>
    <w:rsid w:val="0080017B"/>
    <w:rsid w:val="008135EF"/>
    <w:rsid w:val="00826CB9"/>
    <w:rsid w:val="00835864"/>
    <w:rsid w:val="0084277C"/>
    <w:rsid w:val="008806F0"/>
    <w:rsid w:val="00880C6B"/>
    <w:rsid w:val="008827D1"/>
    <w:rsid w:val="0088754E"/>
    <w:rsid w:val="00891AE2"/>
    <w:rsid w:val="00893C9E"/>
    <w:rsid w:val="008955C0"/>
    <w:rsid w:val="008A4FD9"/>
    <w:rsid w:val="008A5684"/>
    <w:rsid w:val="008B1441"/>
    <w:rsid w:val="008B2DB4"/>
    <w:rsid w:val="008C3958"/>
    <w:rsid w:val="008D5768"/>
    <w:rsid w:val="008E0122"/>
    <w:rsid w:val="008E22A2"/>
    <w:rsid w:val="008E5829"/>
    <w:rsid w:val="008E7CA9"/>
    <w:rsid w:val="009136DF"/>
    <w:rsid w:val="00930901"/>
    <w:rsid w:val="00930E84"/>
    <w:rsid w:val="00930FE1"/>
    <w:rsid w:val="00932BBE"/>
    <w:rsid w:val="00933A42"/>
    <w:rsid w:val="0094289A"/>
    <w:rsid w:val="00967A0E"/>
    <w:rsid w:val="00975BE8"/>
    <w:rsid w:val="00976B6C"/>
    <w:rsid w:val="009B4EC6"/>
    <w:rsid w:val="009B50E6"/>
    <w:rsid w:val="009C05BF"/>
    <w:rsid w:val="009C105A"/>
    <w:rsid w:val="009D79CD"/>
    <w:rsid w:val="009E3095"/>
    <w:rsid w:val="009E6CE0"/>
    <w:rsid w:val="00A072FF"/>
    <w:rsid w:val="00A073D8"/>
    <w:rsid w:val="00A2139C"/>
    <w:rsid w:val="00A275A1"/>
    <w:rsid w:val="00A27F54"/>
    <w:rsid w:val="00A3016A"/>
    <w:rsid w:val="00A3354F"/>
    <w:rsid w:val="00A41C91"/>
    <w:rsid w:val="00A46687"/>
    <w:rsid w:val="00A516E4"/>
    <w:rsid w:val="00A57C2C"/>
    <w:rsid w:val="00A63340"/>
    <w:rsid w:val="00A6572D"/>
    <w:rsid w:val="00A71686"/>
    <w:rsid w:val="00A86283"/>
    <w:rsid w:val="00A91C27"/>
    <w:rsid w:val="00AA431D"/>
    <w:rsid w:val="00AC51BB"/>
    <w:rsid w:val="00AE5AD8"/>
    <w:rsid w:val="00AF3859"/>
    <w:rsid w:val="00B15FD9"/>
    <w:rsid w:val="00B168E4"/>
    <w:rsid w:val="00B27F47"/>
    <w:rsid w:val="00B32DBC"/>
    <w:rsid w:val="00B351EF"/>
    <w:rsid w:val="00B47F51"/>
    <w:rsid w:val="00B54731"/>
    <w:rsid w:val="00B5713F"/>
    <w:rsid w:val="00B7131A"/>
    <w:rsid w:val="00B76633"/>
    <w:rsid w:val="00B90484"/>
    <w:rsid w:val="00B94455"/>
    <w:rsid w:val="00B95623"/>
    <w:rsid w:val="00B97C80"/>
    <w:rsid w:val="00BA2C3D"/>
    <w:rsid w:val="00BA4FB8"/>
    <w:rsid w:val="00BB14BE"/>
    <w:rsid w:val="00BB7E29"/>
    <w:rsid w:val="00BC0AE7"/>
    <w:rsid w:val="00BC1119"/>
    <w:rsid w:val="00BC72B6"/>
    <w:rsid w:val="00BE1AE6"/>
    <w:rsid w:val="00BE22F7"/>
    <w:rsid w:val="00BE3695"/>
    <w:rsid w:val="00BE4D4C"/>
    <w:rsid w:val="00C0743B"/>
    <w:rsid w:val="00C21912"/>
    <w:rsid w:val="00C4133C"/>
    <w:rsid w:val="00C47726"/>
    <w:rsid w:val="00C478EA"/>
    <w:rsid w:val="00C63E72"/>
    <w:rsid w:val="00C759BE"/>
    <w:rsid w:val="00CA4D22"/>
    <w:rsid w:val="00CA7DDA"/>
    <w:rsid w:val="00CB7302"/>
    <w:rsid w:val="00CC197D"/>
    <w:rsid w:val="00CD01C2"/>
    <w:rsid w:val="00CD05D9"/>
    <w:rsid w:val="00CD34B7"/>
    <w:rsid w:val="00CD610B"/>
    <w:rsid w:val="00CD76E5"/>
    <w:rsid w:val="00CE5C13"/>
    <w:rsid w:val="00CE72A6"/>
    <w:rsid w:val="00CF3CFA"/>
    <w:rsid w:val="00D058E6"/>
    <w:rsid w:val="00D061CA"/>
    <w:rsid w:val="00D12615"/>
    <w:rsid w:val="00D24AF3"/>
    <w:rsid w:val="00D43266"/>
    <w:rsid w:val="00D46E0D"/>
    <w:rsid w:val="00D56543"/>
    <w:rsid w:val="00D645A9"/>
    <w:rsid w:val="00D71727"/>
    <w:rsid w:val="00DA0FC4"/>
    <w:rsid w:val="00DA2801"/>
    <w:rsid w:val="00DA43CE"/>
    <w:rsid w:val="00DA7784"/>
    <w:rsid w:val="00DB3631"/>
    <w:rsid w:val="00DB6D3D"/>
    <w:rsid w:val="00DB7E75"/>
    <w:rsid w:val="00DD4963"/>
    <w:rsid w:val="00DE2041"/>
    <w:rsid w:val="00DE5839"/>
    <w:rsid w:val="00E2348C"/>
    <w:rsid w:val="00E36013"/>
    <w:rsid w:val="00E37EB8"/>
    <w:rsid w:val="00E53BC3"/>
    <w:rsid w:val="00E668A0"/>
    <w:rsid w:val="00E718B7"/>
    <w:rsid w:val="00E93671"/>
    <w:rsid w:val="00EB3AB1"/>
    <w:rsid w:val="00EF2203"/>
    <w:rsid w:val="00EF65F5"/>
    <w:rsid w:val="00F01C15"/>
    <w:rsid w:val="00F0533B"/>
    <w:rsid w:val="00F15C9A"/>
    <w:rsid w:val="00F35478"/>
    <w:rsid w:val="00F36C69"/>
    <w:rsid w:val="00F617E8"/>
    <w:rsid w:val="00F63FBB"/>
    <w:rsid w:val="00F672B7"/>
    <w:rsid w:val="00F7050D"/>
    <w:rsid w:val="00F81895"/>
    <w:rsid w:val="00F82E1A"/>
    <w:rsid w:val="00F8438A"/>
    <w:rsid w:val="00F8770B"/>
    <w:rsid w:val="00F87798"/>
    <w:rsid w:val="00F87B7F"/>
    <w:rsid w:val="00FA07E2"/>
    <w:rsid w:val="00FB7331"/>
    <w:rsid w:val="00FC31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BB4CCD8-2EA1-4808-9FDE-42F1A2184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C15"/>
    <w:pPr>
      <w:spacing w:after="200" w:line="360" w:lineRule="auto"/>
      <w:jc w:val="both"/>
    </w:pPr>
    <w:rPr>
      <w:rFonts w:ascii="Trebuchet MS" w:hAnsi="Trebuchet MS"/>
      <w:szCs w:val="24"/>
      <w:lang w:eastAsia="es-ES"/>
    </w:rPr>
  </w:style>
  <w:style w:type="paragraph" w:styleId="Ttulo1">
    <w:name w:val="heading 1"/>
    <w:basedOn w:val="Normal"/>
    <w:next w:val="Normal"/>
    <w:link w:val="Ttulo1Car"/>
    <w:uiPriority w:val="9"/>
    <w:qFormat/>
    <w:rsid w:val="006306F2"/>
    <w:pPr>
      <w:keepNext/>
      <w:keepLines/>
      <w:spacing w:before="240" w:after="0"/>
      <w:outlineLvl w:val="0"/>
    </w:pPr>
    <w:rPr>
      <w:rFonts w:eastAsiaTheme="majorEastAsia" w:cstheme="majorBidi"/>
      <w:b/>
      <w:bCs/>
      <w:color w:val="D22020"/>
      <w:sz w:val="32"/>
      <w:szCs w:val="32"/>
    </w:rPr>
  </w:style>
  <w:style w:type="paragraph" w:styleId="Ttulo2">
    <w:name w:val="heading 2"/>
    <w:basedOn w:val="Ttulo1"/>
    <w:next w:val="Normal"/>
    <w:link w:val="Ttulo2Car"/>
    <w:uiPriority w:val="9"/>
    <w:semiHidden/>
    <w:unhideWhenUsed/>
    <w:qFormat/>
    <w:rsid w:val="006306F2"/>
    <w:pPr>
      <w:spacing w:before="40"/>
      <w:outlineLvl w:val="1"/>
    </w:pPr>
    <w:rPr>
      <w:sz w:val="26"/>
      <w:szCs w:val="26"/>
    </w:rPr>
  </w:style>
  <w:style w:type="paragraph" w:styleId="Ttulo3">
    <w:name w:val="heading 3"/>
    <w:basedOn w:val="Ttulo2"/>
    <w:next w:val="Normal"/>
    <w:link w:val="Ttulo3Car"/>
    <w:uiPriority w:val="9"/>
    <w:semiHidden/>
    <w:unhideWhenUsed/>
    <w:qFormat/>
    <w:rsid w:val="006306F2"/>
    <w:pPr>
      <w:outlineLvl w:val="2"/>
    </w:pPr>
    <w:rPr>
      <w:sz w:val="24"/>
    </w:rPr>
  </w:style>
  <w:style w:type="paragraph" w:styleId="Ttulo4">
    <w:name w:val="heading 4"/>
    <w:basedOn w:val="Normal"/>
    <w:next w:val="Normal"/>
    <w:link w:val="Ttulo4Car"/>
    <w:uiPriority w:val="9"/>
    <w:semiHidden/>
    <w:unhideWhenUsed/>
    <w:qFormat/>
    <w:rsid w:val="006306F2"/>
    <w:pPr>
      <w:keepNext/>
      <w:keepLines/>
      <w:spacing w:before="40" w:after="0"/>
      <w:outlineLvl w:val="3"/>
    </w:pPr>
    <w:rPr>
      <w:rFonts w:eastAsiaTheme="majorEastAsia" w:cstheme="majorBidi"/>
      <w:b/>
      <w:bCs/>
      <w:color w:val="D22020"/>
    </w:rPr>
  </w:style>
  <w:style w:type="paragraph" w:styleId="Ttulo5">
    <w:name w:val="heading 5"/>
    <w:basedOn w:val="Normal"/>
    <w:next w:val="Normal"/>
    <w:link w:val="Ttulo5Car"/>
    <w:uiPriority w:val="9"/>
    <w:semiHidden/>
    <w:unhideWhenUsed/>
    <w:qFormat/>
    <w:rsid w:val="006306F2"/>
    <w:pPr>
      <w:keepNext/>
      <w:keepLines/>
      <w:spacing w:before="40" w:after="0"/>
      <w:outlineLvl w:val="4"/>
    </w:pPr>
    <w:rPr>
      <w:rFonts w:eastAsiaTheme="majorEastAsia" w:cstheme="majorBidi"/>
      <w:b/>
      <w:bCs/>
      <w:color w:val="D22020"/>
    </w:rPr>
  </w:style>
  <w:style w:type="paragraph" w:styleId="Ttulo6">
    <w:name w:val="heading 6"/>
    <w:basedOn w:val="Normal"/>
    <w:next w:val="Normal"/>
    <w:link w:val="Ttulo6Car"/>
    <w:uiPriority w:val="9"/>
    <w:semiHidden/>
    <w:unhideWhenUsed/>
    <w:qFormat/>
    <w:rsid w:val="006306F2"/>
    <w:pPr>
      <w:keepNext/>
      <w:keepLines/>
      <w:spacing w:before="40" w:after="0"/>
      <w:outlineLvl w:val="5"/>
    </w:pPr>
    <w:rPr>
      <w:rFonts w:eastAsiaTheme="majorEastAsia" w:cstheme="majorBidi"/>
      <w:b/>
      <w:bCs/>
      <w:color w:val="404040"/>
    </w:rPr>
  </w:style>
  <w:style w:type="paragraph" w:styleId="Ttulo7">
    <w:name w:val="heading 7"/>
    <w:basedOn w:val="Normal"/>
    <w:next w:val="Normal"/>
    <w:link w:val="Ttulo7Car"/>
    <w:uiPriority w:val="9"/>
    <w:semiHidden/>
    <w:unhideWhenUsed/>
    <w:qFormat/>
    <w:rsid w:val="006306F2"/>
    <w:pPr>
      <w:keepNext/>
      <w:keepLines/>
      <w:spacing w:before="40" w:after="0"/>
      <w:outlineLvl w:val="6"/>
    </w:pPr>
    <w:rPr>
      <w:rFonts w:eastAsiaTheme="majorEastAsia" w:cstheme="majorBidi"/>
      <w:i/>
      <w:iCs/>
      <w:color w:val="40404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C667B"/>
    <w:pPr>
      <w:tabs>
        <w:tab w:val="center" w:pos="4252"/>
        <w:tab w:val="right" w:pos="8504"/>
      </w:tabs>
    </w:pPr>
  </w:style>
  <w:style w:type="paragraph" w:styleId="Piedepgina">
    <w:name w:val="footer"/>
    <w:basedOn w:val="Normal"/>
    <w:link w:val="PiedepginaCar"/>
    <w:rsid w:val="001C667B"/>
    <w:pPr>
      <w:tabs>
        <w:tab w:val="center" w:pos="4252"/>
        <w:tab w:val="right" w:pos="8504"/>
      </w:tabs>
    </w:pPr>
  </w:style>
  <w:style w:type="character" w:styleId="Hipervnculo">
    <w:name w:val="Hyperlink"/>
    <w:basedOn w:val="PiedepginaCar"/>
    <w:qFormat/>
    <w:rsid w:val="006306F2"/>
    <w:rPr>
      <w:rFonts w:ascii="Trebuchet MS" w:hAnsi="Trebuchet MS"/>
      <w:color w:val="404040"/>
      <w:szCs w:val="24"/>
      <w:u w:val="none"/>
    </w:rPr>
  </w:style>
  <w:style w:type="paragraph" w:styleId="Textodeglobo">
    <w:name w:val="Balloon Text"/>
    <w:basedOn w:val="Normal"/>
    <w:link w:val="TextodegloboCar"/>
    <w:rsid w:val="003262F5"/>
    <w:rPr>
      <w:rFonts w:ascii="Tahoma" w:hAnsi="Tahoma"/>
      <w:sz w:val="16"/>
      <w:szCs w:val="16"/>
    </w:rPr>
  </w:style>
  <w:style w:type="character" w:customStyle="1" w:styleId="TextodegloboCar">
    <w:name w:val="Texto de globo Car"/>
    <w:link w:val="Textodeglobo"/>
    <w:rsid w:val="003262F5"/>
    <w:rPr>
      <w:rFonts w:ascii="Tahoma" w:hAnsi="Tahoma" w:cs="Tahoma"/>
      <w:sz w:val="16"/>
      <w:szCs w:val="16"/>
    </w:rPr>
  </w:style>
  <w:style w:type="character" w:customStyle="1" w:styleId="PiedepginaCar">
    <w:name w:val="Pie de página Car"/>
    <w:link w:val="Piedepgina"/>
    <w:rsid w:val="00423931"/>
    <w:rPr>
      <w:rFonts w:ascii="Trebuchet MS" w:hAnsi="Trebuchet MS"/>
      <w:szCs w:val="24"/>
    </w:rPr>
  </w:style>
  <w:style w:type="character" w:customStyle="1" w:styleId="EncabezadoCar">
    <w:name w:val="Encabezado Car"/>
    <w:link w:val="Encabezado"/>
    <w:rsid w:val="00423931"/>
    <w:rPr>
      <w:rFonts w:ascii="Trebuchet MS" w:hAnsi="Trebuchet MS"/>
      <w:szCs w:val="24"/>
    </w:rPr>
  </w:style>
  <w:style w:type="paragraph" w:customStyle="1" w:styleId="Anexo2">
    <w:name w:val="Anexo 2"/>
    <w:autoRedefine/>
    <w:qFormat/>
    <w:rsid w:val="00397D11"/>
    <w:rPr>
      <w:rFonts w:ascii="Trebuchet MS" w:hAnsi="Trebuchet MS"/>
      <w:caps/>
      <w:sz w:val="16"/>
      <w:szCs w:val="16"/>
      <w:lang w:eastAsia="es-ES"/>
    </w:rPr>
  </w:style>
  <w:style w:type="paragraph" w:customStyle="1" w:styleId="Anexo1">
    <w:name w:val="Anexo 1"/>
    <w:next w:val="Anexo2"/>
    <w:autoRedefine/>
    <w:qFormat/>
    <w:rsid w:val="00397D11"/>
    <w:rPr>
      <w:rFonts w:ascii="Trebuchet MS" w:hAnsi="Trebuchet MS"/>
      <w:caps/>
      <w:color w:val="CE081D"/>
      <w:sz w:val="16"/>
      <w:szCs w:val="16"/>
      <w:lang w:eastAsia="es-ES"/>
    </w:rPr>
  </w:style>
  <w:style w:type="paragraph" w:customStyle="1" w:styleId="Piedepaginaizquierdo">
    <w:name w:val="Pie de pagina izquierdo"/>
    <w:basedOn w:val="Piedepgina"/>
    <w:qFormat/>
    <w:rsid w:val="008D5768"/>
    <w:rPr>
      <w:color w:val="808080"/>
      <w:sz w:val="16"/>
    </w:rPr>
  </w:style>
  <w:style w:type="paragraph" w:customStyle="1" w:styleId="Piedepginadcha">
    <w:name w:val="Pie de página dcha"/>
    <w:basedOn w:val="Piedepgina"/>
    <w:qFormat/>
    <w:rsid w:val="00835864"/>
    <w:pPr>
      <w:jc w:val="right"/>
    </w:pPr>
    <w:rPr>
      <w:color w:val="808080"/>
      <w:sz w:val="16"/>
    </w:rPr>
  </w:style>
  <w:style w:type="table" w:styleId="Tablaconcuadrcula">
    <w:name w:val="Table Grid"/>
    <w:basedOn w:val="Tablanormal"/>
    <w:uiPriority w:val="59"/>
    <w:rsid w:val="00835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cabezadosegundapgina">
    <w:name w:val="Encabezado segunda página"/>
    <w:basedOn w:val="Encabezado"/>
    <w:next w:val="Anexo3"/>
    <w:qFormat/>
    <w:rsid w:val="00B47F51"/>
    <w:pPr>
      <w:tabs>
        <w:tab w:val="clear" w:pos="4252"/>
        <w:tab w:val="clear" w:pos="8504"/>
        <w:tab w:val="center" w:pos="8931"/>
      </w:tabs>
      <w:jc w:val="right"/>
    </w:pPr>
    <w:rPr>
      <w:caps/>
      <w:sz w:val="16"/>
      <w:szCs w:val="16"/>
    </w:rPr>
  </w:style>
  <w:style w:type="paragraph" w:customStyle="1" w:styleId="Encabezadoprimerapgina">
    <w:name w:val="Encabezado primera página"/>
    <w:next w:val="Anexo1"/>
    <w:autoRedefine/>
    <w:qFormat/>
    <w:rsid w:val="00F36C69"/>
    <w:pPr>
      <w:ind w:left="-108" w:right="-108"/>
    </w:pPr>
    <w:rPr>
      <w:rFonts w:ascii="Trebuchet MS" w:hAnsi="Trebuchet MS"/>
      <w:b/>
      <w:caps/>
      <w:color w:val="D22020"/>
      <w:sz w:val="18"/>
      <w:szCs w:val="18"/>
      <w:lang w:eastAsia="es-ES"/>
    </w:rPr>
  </w:style>
  <w:style w:type="paragraph" w:customStyle="1" w:styleId="Anexo3">
    <w:name w:val="Anexo 3"/>
    <w:basedOn w:val="Encabezadosegundapgina"/>
    <w:rsid w:val="008D5768"/>
    <w:rPr>
      <w:color w:val="808080"/>
    </w:rPr>
  </w:style>
  <w:style w:type="paragraph" w:customStyle="1" w:styleId="Piedepginaizquierda">
    <w:name w:val="Pie de página izquierda"/>
    <w:basedOn w:val="Normal"/>
    <w:rsid w:val="00B351EF"/>
    <w:rPr>
      <w:color w:val="808080"/>
      <w:sz w:val="16"/>
    </w:rPr>
  </w:style>
  <w:style w:type="paragraph" w:customStyle="1" w:styleId="Piedepginaderecha">
    <w:name w:val="Pie de página derecha"/>
    <w:basedOn w:val="Normal"/>
    <w:rsid w:val="00B351EF"/>
    <w:pPr>
      <w:jc w:val="right"/>
    </w:pPr>
    <w:rPr>
      <w:color w:val="808080"/>
      <w:sz w:val="16"/>
    </w:rPr>
  </w:style>
  <w:style w:type="paragraph" w:styleId="NormalWeb">
    <w:name w:val="Normal (Web)"/>
    <w:basedOn w:val="Normal"/>
    <w:uiPriority w:val="99"/>
    <w:semiHidden/>
    <w:unhideWhenUsed/>
    <w:rsid w:val="00933A42"/>
    <w:pPr>
      <w:spacing w:before="100" w:beforeAutospacing="1" w:after="100" w:afterAutospacing="1" w:line="240" w:lineRule="auto"/>
      <w:jc w:val="left"/>
    </w:pPr>
    <w:rPr>
      <w:rFonts w:ascii="Times New Roman" w:hAnsi="Times New Roman"/>
      <w:sz w:val="24"/>
      <w:lang w:eastAsia="es-ES_tradnl"/>
    </w:rPr>
  </w:style>
  <w:style w:type="character" w:styleId="Hipervnculovisitado">
    <w:name w:val="FollowedHyperlink"/>
    <w:basedOn w:val="Fuentedeprrafopredeter"/>
    <w:uiPriority w:val="99"/>
    <w:unhideWhenUsed/>
    <w:qFormat/>
    <w:rsid w:val="00237FAE"/>
    <w:rPr>
      <w:color w:val="455D98"/>
      <w:u w:val="none"/>
    </w:rPr>
  </w:style>
  <w:style w:type="character" w:customStyle="1" w:styleId="Ttulo1Car">
    <w:name w:val="Título 1 Car"/>
    <w:basedOn w:val="Fuentedeprrafopredeter"/>
    <w:link w:val="Ttulo1"/>
    <w:uiPriority w:val="9"/>
    <w:rsid w:val="006306F2"/>
    <w:rPr>
      <w:rFonts w:ascii="Trebuchet MS" w:eastAsiaTheme="majorEastAsia" w:hAnsi="Trebuchet MS" w:cstheme="majorBidi"/>
      <w:b/>
      <w:bCs/>
      <w:color w:val="D22020"/>
      <w:sz w:val="32"/>
      <w:szCs w:val="32"/>
      <w:lang w:eastAsia="es-ES"/>
    </w:rPr>
  </w:style>
  <w:style w:type="character" w:customStyle="1" w:styleId="Ttulo2Car">
    <w:name w:val="Título 2 Car"/>
    <w:basedOn w:val="Fuentedeprrafopredeter"/>
    <w:link w:val="Ttulo2"/>
    <w:uiPriority w:val="9"/>
    <w:semiHidden/>
    <w:rsid w:val="006306F2"/>
    <w:rPr>
      <w:rFonts w:ascii="Trebuchet MS" w:eastAsiaTheme="majorEastAsia" w:hAnsi="Trebuchet MS" w:cstheme="majorBidi"/>
      <w:b/>
      <w:bCs/>
      <w:color w:val="D22020"/>
      <w:sz w:val="26"/>
      <w:szCs w:val="26"/>
      <w:lang w:eastAsia="es-ES"/>
    </w:rPr>
  </w:style>
  <w:style w:type="character" w:customStyle="1" w:styleId="Ttulo3Car">
    <w:name w:val="Título 3 Car"/>
    <w:basedOn w:val="Fuentedeprrafopredeter"/>
    <w:link w:val="Ttulo3"/>
    <w:uiPriority w:val="9"/>
    <w:semiHidden/>
    <w:rsid w:val="006306F2"/>
    <w:rPr>
      <w:rFonts w:ascii="Trebuchet MS" w:eastAsiaTheme="majorEastAsia" w:hAnsi="Trebuchet MS" w:cstheme="majorBidi"/>
      <w:b/>
      <w:bCs/>
      <w:color w:val="D22020"/>
      <w:sz w:val="24"/>
      <w:szCs w:val="26"/>
      <w:lang w:eastAsia="es-ES"/>
    </w:rPr>
  </w:style>
  <w:style w:type="character" w:customStyle="1" w:styleId="Ttulo4Car">
    <w:name w:val="Título 4 Car"/>
    <w:basedOn w:val="Fuentedeprrafopredeter"/>
    <w:link w:val="Ttulo4"/>
    <w:uiPriority w:val="9"/>
    <w:semiHidden/>
    <w:rsid w:val="006306F2"/>
    <w:rPr>
      <w:rFonts w:ascii="Trebuchet MS" w:eastAsiaTheme="majorEastAsia" w:hAnsi="Trebuchet MS" w:cstheme="majorBidi"/>
      <w:b/>
      <w:bCs/>
      <w:color w:val="D22020"/>
      <w:szCs w:val="24"/>
      <w:lang w:eastAsia="es-ES"/>
    </w:rPr>
  </w:style>
  <w:style w:type="character" w:customStyle="1" w:styleId="Ttulo5Car">
    <w:name w:val="Título 5 Car"/>
    <w:basedOn w:val="Fuentedeprrafopredeter"/>
    <w:link w:val="Ttulo5"/>
    <w:uiPriority w:val="9"/>
    <w:semiHidden/>
    <w:rsid w:val="006306F2"/>
    <w:rPr>
      <w:rFonts w:ascii="Trebuchet MS" w:eastAsiaTheme="majorEastAsia" w:hAnsi="Trebuchet MS" w:cstheme="majorBidi"/>
      <w:b/>
      <w:bCs/>
      <w:color w:val="D22020"/>
      <w:szCs w:val="24"/>
      <w:lang w:eastAsia="es-ES"/>
    </w:rPr>
  </w:style>
  <w:style w:type="character" w:customStyle="1" w:styleId="Ttulo6Car">
    <w:name w:val="Título 6 Car"/>
    <w:basedOn w:val="Fuentedeprrafopredeter"/>
    <w:link w:val="Ttulo6"/>
    <w:uiPriority w:val="9"/>
    <w:semiHidden/>
    <w:rsid w:val="006306F2"/>
    <w:rPr>
      <w:rFonts w:ascii="Trebuchet MS" w:eastAsiaTheme="majorEastAsia" w:hAnsi="Trebuchet MS" w:cstheme="majorBidi"/>
      <w:b/>
      <w:bCs/>
      <w:color w:val="404040"/>
      <w:szCs w:val="24"/>
      <w:lang w:eastAsia="es-ES"/>
    </w:rPr>
  </w:style>
  <w:style w:type="character" w:customStyle="1" w:styleId="Ttulo7Car">
    <w:name w:val="Título 7 Car"/>
    <w:basedOn w:val="Fuentedeprrafopredeter"/>
    <w:link w:val="Ttulo7"/>
    <w:uiPriority w:val="9"/>
    <w:semiHidden/>
    <w:rsid w:val="006306F2"/>
    <w:rPr>
      <w:rFonts w:ascii="Trebuchet MS" w:eastAsiaTheme="majorEastAsia" w:hAnsi="Trebuchet MS" w:cstheme="majorBidi"/>
      <w:i/>
      <w:iCs/>
      <w:color w:val="404040"/>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9714">
      <w:bodyDiv w:val="1"/>
      <w:marLeft w:val="0"/>
      <w:marRight w:val="0"/>
      <w:marTop w:val="0"/>
      <w:marBottom w:val="0"/>
      <w:divBdr>
        <w:top w:val="none" w:sz="0" w:space="0" w:color="auto"/>
        <w:left w:val="none" w:sz="0" w:space="0" w:color="auto"/>
        <w:bottom w:val="none" w:sz="0" w:space="0" w:color="auto"/>
        <w:right w:val="none" w:sz="0" w:space="0" w:color="auto"/>
      </w:divBdr>
    </w:div>
    <w:div w:id="173887483">
      <w:bodyDiv w:val="1"/>
      <w:marLeft w:val="0"/>
      <w:marRight w:val="0"/>
      <w:marTop w:val="0"/>
      <w:marBottom w:val="0"/>
      <w:divBdr>
        <w:top w:val="none" w:sz="0" w:space="0" w:color="auto"/>
        <w:left w:val="none" w:sz="0" w:space="0" w:color="auto"/>
        <w:bottom w:val="none" w:sz="0" w:space="0" w:color="auto"/>
        <w:right w:val="none" w:sz="0" w:space="0" w:color="auto"/>
      </w:divBdr>
    </w:div>
    <w:div w:id="193664817">
      <w:bodyDiv w:val="1"/>
      <w:marLeft w:val="0"/>
      <w:marRight w:val="0"/>
      <w:marTop w:val="0"/>
      <w:marBottom w:val="0"/>
      <w:divBdr>
        <w:top w:val="none" w:sz="0" w:space="0" w:color="auto"/>
        <w:left w:val="none" w:sz="0" w:space="0" w:color="auto"/>
        <w:bottom w:val="none" w:sz="0" w:space="0" w:color="auto"/>
        <w:right w:val="none" w:sz="0" w:space="0" w:color="auto"/>
      </w:divBdr>
    </w:div>
    <w:div w:id="458301213">
      <w:bodyDiv w:val="1"/>
      <w:marLeft w:val="0"/>
      <w:marRight w:val="0"/>
      <w:marTop w:val="0"/>
      <w:marBottom w:val="0"/>
      <w:divBdr>
        <w:top w:val="none" w:sz="0" w:space="0" w:color="auto"/>
        <w:left w:val="none" w:sz="0" w:space="0" w:color="auto"/>
        <w:bottom w:val="none" w:sz="0" w:space="0" w:color="auto"/>
        <w:right w:val="none" w:sz="0" w:space="0" w:color="auto"/>
      </w:divBdr>
    </w:div>
    <w:div w:id="469979983">
      <w:bodyDiv w:val="1"/>
      <w:marLeft w:val="0"/>
      <w:marRight w:val="0"/>
      <w:marTop w:val="0"/>
      <w:marBottom w:val="0"/>
      <w:divBdr>
        <w:top w:val="none" w:sz="0" w:space="0" w:color="auto"/>
        <w:left w:val="none" w:sz="0" w:space="0" w:color="auto"/>
        <w:bottom w:val="none" w:sz="0" w:space="0" w:color="auto"/>
        <w:right w:val="none" w:sz="0" w:space="0" w:color="auto"/>
      </w:divBdr>
    </w:div>
    <w:div w:id="529875313">
      <w:bodyDiv w:val="1"/>
      <w:marLeft w:val="0"/>
      <w:marRight w:val="0"/>
      <w:marTop w:val="0"/>
      <w:marBottom w:val="0"/>
      <w:divBdr>
        <w:top w:val="none" w:sz="0" w:space="0" w:color="auto"/>
        <w:left w:val="none" w:sz="0" w:space="0" w:color="auto"/>
        <w:bottom w:val="none" w:sz="0" w:space="0" w:color="auto"/>
        <w:right w:val="none" w:sz="0" w:space="0" w:color="auto"/>
      </w:divBdr>
    </w:div>
    <w:div w:id="570769919">
      <w:bodyDiv w:val="1"/>
      <w:marLeft w:val="0"/>
      <w:marRight w:val="0"/>
      <w:marTop w:val="0"/>
      <w:marBottom w:val="0"/>
      <w:divBdr>
        <w:top w:val="none" w:sz="0" w:space="0" w:color="auto"/>
        <w:left w:val="none" w:sz="0" w:space="0" w:color="auto"/>
        <w:bottom w:val="none" w:sz="0" w:space="0" w:color="auto"/>
        <w:right w:val="none" w:sz="0" w:space="0" w:color="auto"/>
      </w:divBdr>
    </w:div>
    <w:div w:id="572084281">
      <w:bodyDiv w:val="1"/>
      <w:marLeft w:val="0"/>
      <w:marRight w:val="0"/>
      <w:marTop w:val="0"/>
      <w:marBottom w:val="0"/>
      <w:divBdr>
        <w:top w:val="none" w:sz="0" w:space="0" w:color="auto"/>
        <w:left w:val="none" w:sz="0" w:space="0" w:color="auto"/>
        <w:bottom w:val="none" w:sz="0" w:space="0" w:color="auto"/>
        <w:right w:val="none" w:sz="0" w:space="0" w:color="auto"/>
      </w:divBdr>
    </w:div>
    <w:div w:id="679621789">
      <w:bodyDiv w:val="1"/>
      <w:marLeft w:val="0"/>
      <w:marRight w:val="0"/>
      <w:marTop w:val="0"/>
      <w:marBottom w:val="0"/>
      <w:divBdr>
        <w:top w:val="none" w:sz="0" w:space="0" w:color="auto"/>
        <w:left w:val="none" w:sz="0" w:space="0" w:color="auto"/>
        <w:bottom w:val="none" w:sz="0" w:space="0" w:color="auto"/>
        <w:right w:val="none" w:sz="0" w:space="0" w:color="auto"/>
      </w:divBdr>
    </w:div>
    <w:div w:id="927730678">
      <w:bodyDiv w:val="1"/>
      <w:marLeft w:val="0"/>
      <w:marRight w:val="0"/>
      <w:marTop w:val="0"/>
      <w:marBottom w:val="0"/>
      <w:divBdr>
        <w:top w:val="none" w:sz="0" w:space="0" w:color="auto"/>
        <w:left w:val="none" w:sz="0" w:space="0" w:color="auto"/>
        <w:bottom w:val="none" w:sz="0" w:space="0" w:color="auto"/>
        <w:right w:val="none" w:sz="0" w:space="0" w:color="auto"/>
      </w:divBdr>
    </w:div>
    <w:div w:id="931746272">
      <w:bodyDiv w:val="1"/>
      <w:marLeft w:val="0"/>
      <w:marRight w:val="0"/>
      <w:marTop w:val="0"/>
      <w:marBottom w:val="0"/>
      <w:divBdr>
        <w:top w:val="none" w:sz="0" w:space="0" w:color="auto"/>
        <w:left w:val="none" w:sz="0" w:space="0" w:color="auto"/>
        <w:bottom w:val="none" w:sz="0" w:space="0" w:color="auto"/>
        <w:right w:val="none" w:sz="0" w:space="0" w:color="auto"/>
      </w:divBdr>
    </w:div>
    <w:div w:id="1081175449">
      <w:bodyDiv w:val="1"/>
      <w:marLeft w:val="0"/>
      <w:marRight w:val="0"/>
      <w:marTop w:val="0"/>
      <w:marBottom w:val="0"/>
      <w:divBdr>
        <w:top w:val="none" w:sz="0" w:space="0" w:color="auto"/>
        <w:left w:val="none" w:sz="0" w:space="0" w:color="auto"/>
        <w:bottom w:val="none" w:sz="0" w:space="0" w:color="auto"/>
        <w:right w:val="none" w:sz="0" w:space="0" w:color="auto"/>
      </w:divBdr>
    </w:div>
    <w:div w:id="1146776762">
      <w:bodyDiv w:val="1"/>
      <w:marLeft w:val="0"/>
      <w:marRight w:val="0"/>
      <w:marTop w:val="0"/>
      <w:marBottom w:val="0"/>
      <w:divBdr>
        <w:top w:val="none" w:sz="0" w:space="0" w:color="auto"/>
        <w:left w:val="none" w:sz="0" w:space="0" w:color="auto"/>
        <w:bottom w:val="none" w:sz="0" w:space="0" w:color="auto"/>
        <w:right w:val="none" w:sz="0" w:space="0" w:color="auto"/>
      </w:divBdr>
    </w:div>
    <w:div w:id="1151869716">
      <w:bodyDiv w:val="1"/>
      <w:marLeft w:val="0"/>
      <w:marRight w:val="0"/>
      <w:marTop w:val="0"/>
      <w:marBottom w:val="0"/>
      <w:divBdr>
        <w:top w:val="none" w:sz="0" w:space="0" w:color="auto"/>
        <w:left w:val="none" w:sz="0" w:space="0" w:color="auto"/>
        <w:bottom w:val="none" w:sz="0" w:space="0" w:color="auto"/>
        <w:right w:val="none" w:sz="0" w:space="0" w:color="auto"/>
      </w:divBdr>
    </w:div>
    <w:div w:id="1211187505">
      <w:bodyDiv w:val="1"/>
      <w:marLeft w:val="0"/>
      <w:marRight w:val="0"/>
      <w:marTop w:val="0"/>
      <w:marBottom w:val="0"/>
      <w:divBdr>
        <w:top w:val="none" w:sz="0" w:space="0" w:color="auto"/>
        <w:left w:val="none" w:sz="0" w:space="0" w:color="auto"/>
        <w:bottom w:val="none" w:sz="0" w:space="0" w:color="auto"/>
        <w:right w:val="none" w:sz="0" w:space="0" w:color="auto"/>
      </w:divBdr>
    </w:div>
    <w:div w:id="1270432551">
      <w:bodyDiv w:val="1"/>
      <w:marLeft w:val="0"/>
      <w:marRight w:val="0"/>
      <w:marTop w:val="0"/>
      <w:marBottom w:val="0"/>
      <w:divBdr>
        <w:top w:val="none" w:sz="0" w:space="0" w:color="auto"/>
        <w:left w:val="none" w:sz="0" w:space="0" w:color="auto"/>
        <w:bottom w:val="none" w:sz="0" w:space="0" w:color="auto"/>
        <w:right w:val="none" w:sz="0" w:space="0" w:color="auto"/>
      </w:divBdr>
    </w:div>
    <w:div w:id="1380980247">
      <w:bodyDiv w:val="1"/>
      <w:marLeft w:val="0"/>
      <w:marRight w:val="0"/>
      <w:marTop w:val="0"/>
      <w:marBottom w:val="0"/>
      <w:divBdr>
        <w:top w:val="none" w:sz="0" w:space="0" w:color="auto"/>
        <w:left w:val="none" w:sz="0" w:space="0" w:color="auto"/>
        <w:bottom w:val="none" w:sz="0" w:space="0" w:color="auto"/>
        <w:right w:val="none" w:sz="0" w:space="0" w:color="auto"/>
      </w:divBdr>
    </w:div>
    <w:div w:id="1481580669">
      <w:bodyDiv w:val="1"/>
      <w:marLeft w:val="0"/>
      <w:marRight w:val="0"/>
      <w:marTop w:val="0"/>
      <w:marBottom w:val="0"/>
      <w:divBdr>
        <w:top w:val="none" w:sz="0" w:space="0" w:color="auto"/>
        <w:left w:val="none" w:sz="0" w:space="0" w:color="auto"/>
        <w:bottom w:val="none" w:sz="0" w:space="0" w:color="auto"/>
        <w:right w:val="none" w:sz="0" w:space="0" w:color="auto"/>
      </w:divBdr>
    </w:div>
    <w:div w:id="1570068374">
      <w:bodyDiv w:val="1"/>
      <w:marLeft w:val="0"/>
      <w:marRight w:val="0"/>
      <w:marTop w:val="0"/>
      <w:marBottom w:val="0"/>
      <w:divBdr>
        <w:top w:val="none" w:sz="0" w:space="0" w:color="auto"/>
        <w:left w:val="none" w:sz="0" w:space="0" w:color="auto"/>
        <w:bottom w:val="none" w:sz="0" w:space="0" w:color="auto"/>
        <w:right w:val="none" w:sz="0" w:space="0" w:color="auto"/>
      </w:divBdr>
    </w:div>
    <w:div w:id="1648894124">
      <w:bodyDiv w:val="1"/>
      <w:marLeft w:val="0"/>
      <w:marRight w:val="0"/>
      <w:marTop w:val="0"/>
      <w:marBottom w:val="0"/>
      <w:divBdr>
        <w:top w:val="none" w:sz="0" w:space="0" w:color="auto"/>
        <w:left w:val="none" w:sz="0" w:space="0" w:color="auto"/>
        <w:bottom w:val="none" w:sz="0" w:space="0" w:color="auto"/>
        <w:right w:val="none" w:sz="0" w:space="0" w:color="auto"/>
      </w:divBdr>
    </w:div>
    <w:div w:id="1736853363">
      <w:bodyDiv w:val="1"/>
      <w:marLeft w:val="0"/>
      <w:marRight w:val="0"/>
      <w:marTop w:val="0"/>
      <w:marBottom w:val="0"/>
      <w:divBdr>
        <w:top w:val="none" w:sz="0" w:space="0" w:color="auto"/>
        <w:left w:val="none" w:sz="0" w:space="0" w:color="auto"/>
        <w:bottom w:val="none" w:sz="0" w:space="0" w:color="auto"/>
        <w:right w:val="none" w:sz="0" w:space="0" w:color="auto"/>
      </w:divBdr>
    </w:div>
    <w:div w:id="1778868055">
      <w:bodyDiv w:val="1"/>
      <w:marLeft w:val="0"/>
      <w:marRight w:val="0"/>
      <w:marTop w:val="0"/>
      <w:marBottom w:val="0"/>
      <w:divBdr>
        <w:top w:val="none" w:sz="0" w:space="0" w:color="auto"/>
        <w:left w:val="none" w:sz="0" w:space="0" w:color="auto"/>
        <w:bottom w:val="none" w:sz="0" w:space="0" w:color="auto"/>
        <w:right w:val="none" w:sz="0" w:space="0" w:color="auto"/>
      </w:divBdr>
    </w:div>
    <w:div w:id="1780760136">
      <w:bodyDiv w:val="1"/>
      <w:marLeft w:val="0"/>
      <w:marRight w:val="0"/>
      <w:marTop w:val="0"/>
      <w:marBottom w:val="0"/>
      <w:divBdr>
        <w:top w:val="none" w:sz="0" w:space="0" w:color="auto"/>
        <w:left w:val="none" w:sz="0" w:space="0" w:color="auto"/>
        <w:bottom w:val="none" w:sz="0" w:space="0" w:color="auto"/>
        <w:right w:val="none" w:sz="0" w:space="0" w:color="auto"/>
      </w:divBdr>
    </w:div>
    <w:div w:id="1822386327">
      <w:bodyDiv w:val="1"/>
      <w:marLeft w:val="0"/>
      <w:marRight w:val="0"/>
      <w:marTop w:val="0"/>
      <w:marBottom w:val="0"/>
      <w:divBdr>
        <w:top w:val="none" w:sz="0" w:space="0" w:color="auto"/>
        <w:left w:val="none" w:sz="0" w:space="0" w:color="auto"/>
        <w:bottom w:val="none" w:sz="0" w:space="0" w:color="auto"/>
        <w:right w:val="none" w:sz="0" w:space="0" w:color="auto"/>
      </w:divBdr>
    </w:div>
    <w:div w:id="1846436781">
      <w:bodyDiv w:val="1"/>
      <w:marLeft w:val="0"/>
      <w:marRight w:val="0"/>
      <w:marTop w:val="0"/>
      <w:marBottom w:val="0"/>
      <w:divBdr>
        <w:top w:val="none" w:sz="0" w:space="0" w:color="auto"/>
        <w:left w:val="none" w:sz="0" w:space="0" w:color="auto"/>
        <w:bottom w:val="none" w:sz="0" w:space="0" w:color="auto"/>
        <w:right w:val="none" w:sz="0" w:space="0" w:color="auto"/>
      </w:divBdr>
    </w:div>
    <w:div w:id="1874534012">
      <w:bodyDiv w:val="1"/>
      <w:marLeft w:val="0"/>
      <w:marRight w:val="0"/>
      <w:marTop w:val="0"/>
      <w:marBottom w:val="0"/>
      <w:divBdr>
        <w:top w:val="none" w:sz="0" w:space="0" w:color="auto"/>
        <w:left w:val="none" w:sz="0" w:space="0" w:color="auto"/>
        <w:bottom w:val="none" w:sz="0" w:space="0" w:color="auto"/>
        <w:right w:val="none" w:sz="0" w:space="0" w:color="auto"/>
      </w:divBdr>
    </w:div>
    <w:div w:id="1959558908">
      <w:bodyDiv w:val="1"/>
      <w:marLeft w:val="0"/>
      <w:marRight w:val="0"/>
      <w:marTop w:val="0"/>
      <w:marBottom w:val="0"/>
      <w:divBdr>
        <w:top w:val="none" w:sz="0" w:space="0" w:color="auto"/>
        <w:left w:val="none" w:sz="0" w:space="0" w:color="auto"/>
        <w:bottom w:val="none" w:sz="0" w:space="0" w:color="auto"/>
        <w:right w:val="none" w:sz="0" w:space="0" w:color="auto"/>
      </w:divBdr>
    </w:div>
    <w:div w:id="1967199380">
      <w:bodyDiv w:val="1"/>
      <w:marLeft w:val="0"/>
      <w:marRight w:val="0"/>
      <w:marTop w:val="0"/>
      <w:marBottom w:val="0"/>
      <w:divBdr>
        <w:top w:val="none" w:sz="0" w:space="0" w:color="auto"/>
        <w:left w:val="none" w:sz="0" w:space="0" w:color="auto"/>
        <w:bottom w:val="none" w:sz="0" w:space="0" w:color="auto"/>
        <w:right w:val="none" w:sz="0" w:space="0" w:color="auto"/>
      </w:divBdr>
    </w:div>
    <w:div w:id="1988123085">
      <w:bodyDiv w:val="1"/>
      <w:marLeft w:val="0"/>
      <w:marRight w:val="0"/>
      <w:marTop w:val="0"/>
      <w:marBottom w:val="0"/>
      <w:divBdr>
        <w:top w:val="none" w:sz="0" w:space="0" w:color="auto"/>
        <w:left w:val="none" w:sz="0" w:space="0" w:color="auto"/>
        <w:bottom w:val="none" w:sz="0" w:space="0" w:color="auto"/>
        <w:right w:val="none" w:sz="0" w:space="0" w:color="auto"/>
      </w:divBdr>
    </w:div>
    <w:div w:id="20638201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s.usal.es/wp-content/uploads/2019/12/Convocatoria-proyectos-2019.pdf"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vic.centenario@usal.es" TargetMode="External"/><Relationship Id="rId2" Type="http://schemas.openxmlformats.org/officeDocument/2006/relationships/hyperlink" Target="http://www.usal.es" TargetMode="External"/><Relationship Id="rId1" Type="http://schemas.openxmlformats.org/officeDocument/2006/relationships/image" Target="media/image9.png"/><Relationship Id="rId5" Type="http://schemas.openxmlformats.org/officeDocument/2006/relationships/hyperlink" Target="mailto:dpto.pbpym@usal.es" TargetMode="External"/><Relationship Id="rId4" Type="http://schemas.openxmlformats.org/officeDocument/2006/relationships/hyperlink" Target="http://www.usal.e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sas@usal.es" TargetMode="External"/><Relationship Id="rId2" Type="http://schemas.openxmlformats.org/officeDocument/2006/relationships/hyperlink" Target="http://sas.usal.es" TargetMode="External"/><Relationship Id="rId1" Type="http://schemas.openxmlformats.org/officeDocument/2006/relationships/image" Target="media/image11.jpeg"/><Relationship Id="rId5" Type="http://schemas.openxmlformats.org/officeDocument/2006/relationships/hyperlink" Target="mailto:dpto.pbpym@usal.es" TargetMode="External"/><Relationship Id="rId4" Type="http://schemas.openxmlformats.org/officeDocument/2006/relationships/hyperlink" Target="http://www.usal.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cial1\AppData\Local\Temp\Rar$DI07.326\Plantilla%20Carta%20VIII%20Centenario_Logo_Personalizad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310F7-0B26-4D40-AED2-2879F09A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Carta VIII Centenario_Logo_Personalizado</Template>
  <TotalTime>0</TotalTime>
  <Pages>2</Pages>
  <Words>456</Words>
  <Characters>2645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Fecha</vt:lpstr>
    </vt:vector>
  </TitlesOfParts>
  <Company>X</Company>
  <LinksUpToDate>false</LinksUpToDate>
  <CharactersWithSpaces>3095</CharactersWithSpaces>
  <SharedDoc>false</SharedDoc>
  <HLinks>
    <vt:vector size="12" baseType="variant">
      <vt:variant>
        <vt:i4>6422570</vt:i4>
      </vt:variant>
      <vt:variant>
        <vt:i4>3</vt:i4>
      </vt:variant>
      <vt:variant>
        <vt:i4>0</vt:i4>
      </vt:variant>
      <vt:variant>
        <vt:i4>5</vt:i4>
      </vt:variant>
      <vt:variant>
        <vt:lpwstr>http://www.usal.es/</vt:lpwstr>
      </vt:variant>
      <vt:variant>
        <vt:lpwstr/>
      </vt:variant>
      <vt:variant>
        <vt:i4>6422570</vt:i4>
      </vt:variant>
      <vt:variant>
        <vt:i4>0</vt:i4>
      </vt:variant>
      <vt:variant>
        <vt:i4>0</vt:i4>
      </vt:variant>
      <vt:variant>
        <vt:i4>5</vt:i4>
      </vt:variant>
      <vt:variant>
        <vt:lpwstr>http://www.usal.es/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Social1</dc:creator>
  <cp:lastModifiedBy>USUARIO</cp:lastModifiedBy>
  <cp:revision>2</cp:revision>
  <cp:lastPrinted>2018-11-30T08:39:00Z</cp:lastPrinted>
  <dcterms:created xsi:type="dcterms:W3CDTF">2019-12-19T08:59:00Z</dcterms:created>
  <dcterms:modified xsi:type="dcterms:W3CDTF">2019-12-19T08:59:00Z</dcterms:modified>
</cp:coreProperties>
</file>